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8DA49" w14:textId="472474AA" w:rsidR="002E6613" w:rsidRDefault="00912A55" w:rsidP="002E6613">
      <w:pPr>
        <w:jc w:val="right"/>
      </w:pPr>
      <w:r>
        <w:rPr>
          <w:noProof/>
          <w:lang w:eastAsia="zh-CN"/>
        </w:rPr>
        <w:drawing>
          <wp:anchor distT="0" distB="0" distL="114300" distR="114300" simplePos="0" relativeHeight="251661312" behindDoc="0" locked="0" layoutInCell="1" allowOverlap="1" wp14:anchorId="1197D1CF" wp14:editId="42BDDE24">
            <wp:simplePos x="0" y="0"/>
            <wp:positionH relativeFrom="column">
              <wp:posOffset>1920240</wp:posOffset>
            </wp:positionH>
            <wp:positionV relativeFrom="paragraph">
              <wp:posOffset>-661670</wp:posOffset>
            </wp:positionV>
            <wp:extent cx="2276475" cy="666750"/>
            <wp:effectExtent l="0" t="0" r="9525" b="0"/>
            <wp:wrapNone/>
            <wp:docPr id="1" name="Picture 1" descr="Loughborough University"/>
            <wp:cNvGraphicFramePr/>
            <a:graphic xmlns:a="http://schemas.openxmlformats.org/drawingml/2006/main">
              <a:graphicData uri="http://schemas.openxmlformats.org/drawingml/2006/picture">
                <pic:pic xmlns:pic="http://schemas.openxmlformats.org/drawingml/2006/picture">
                  <pic:nvPicPr>
                    <pic:cNvPr id="1" name="Picture 1" descr="Loughborough University"/>
                    <pic:cNvPicPr/>
                  </pic:nvPicPr>
                  <pic:blipFill rotWithShape="1">
                    <a:blip r:embed="rId8">
                      <a:extLst>
                        <a:ext uri="{28A0092B-C50C-407E-A947-70E740481C1C}">
                          <a14:useLocalDpi xmlns:a14="http://schemas.microsoft.com/office/drawing/2010/main" val="0"/>
                        </a:ext>
                      </a:extLst>
                    </a:blip>
                    <a:srcRect t="24061" r="53229" b="23308"/>
                    <a:stretch/>
                  </pic:blipFill>
                  <pic:spPr bwMode="auto">
                    <a:xfrm>
                      <a:off x="0" y="0"/>
                      <a:ext cx="2276475" cy="666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965C012" w14:textId="4ED2D908" w:rsidR="000833BA" w:rsidRPr="00CF7207" w:rsidRDefault="004E42ED" w:rsidP="00CF7207">
      <w:pPr>
        <w:jc w:val="center"/>
        <w:rPr>
          <w:b/>
        </w:rPr>
      </w:pPr>
      <w:r>
        <w:rPr>
          <w:b/>
        </w:rPr>
        <w:t xml:space="preserve">The SMART </w:t>
      </w:r>
      <w:r w:rsidR="001D126C">
        <w:rPr>
          <w:b/>
        </w:rPr>
        <w:t xml:space="preserve">Weight Gain Prevention </w:t>
      </w:r>
      <w:r>
        <w:rPr>
          <w:b/>
        </w:rPr>
        <w:t>Trial</w:t>
      </w:r>
    </w:p>
    <w:p w14:paraId="3F863ED1" w14:textId="7507A466" w:rsidR="00195D12" w:rsidRPr="00CF7207" w:rsidRDefault="00195D12" w:rsidP="00CF7207">
      <w:pPr>
        <w:jc w:val="center"/>
        <w:rPr>
          <w:b/>
        </w:rPr>
      </w:pPr>
      <w:r w:rsidRPr="00CF7207">
        <w:rPr>
          <w:b/>
        </w:rPr>
        <w:t>Participant Information Sheet</w:t>
      </w:r>
    </w:p>
    <w:p w14:paraId="1C24AE52" w14:textId="77777777" w:rsidR="002E6613" w:rsidRDefault="002E6613" w:rsidP="002E6613"/>
    <w:p w14:paraId="464043D3" w14:textId="77777777" w:rsidR="00C17258" w:rsidRPr="00C17258" w:rsidRDefault="00C17258" w:rsidP="00B41E3C">
      <w:pPr>
        <w:rPr>
          <w:b/>
          <w:bCs/>
        </w:rPr>
      </w:pPr>
      <w:r w:rsidRPr="00C17258">
        <w:rPr>
          <w:b/>
          <w:bCs/>
        </w:rPr>
        <w:t>Investigators Details:</w:t>
      </w:r>
    </w:p>
    <w:p w14:paraId="2943A72B" w14:textId="4FA23488" w:rsidR="001D126C" w:rsidRDefault="00912A55" w:rsidP="00B41E3C">
      <w:r>
        <w:t>Henrietta Graham</w:t>
      </w:r>
      <w:r w:rsidR="002E6613" w:rsidRPr="00CF7207">
        <w:t xml:space="preserve">, </w:t>
      </w:r>
      <w:hyperlink r:id="rId9" w:history="1">
        <w:r w:rsidR="001D126C" w:rsidRPr="00477C9E">
          <w:rPr>
            <w:rStyle w:val="Hyperlink"/>
          </w:rPr>
          <w:t>h.graham@lboro.ac.uk</w:t>
        </w:r>
      </w:hyperlink>
      <w:r w:rsidR="001D126C">
        <w:t xml:space="preserve"> </w:t>
      </w:r>
    </w:p>
    <w:p w14:paraId="0C87013F" w14:textId="7852C879" w:rsidR="001D126C" w:rsidRDefault="001D126C" w:rsidP="00B41E3C">
      <w:r>
        <w:t xml:space="preserve">Dr Claire Madigan, </w:t>
      </w:r>
      <w:hyperlink r:id="rId10" w:history="1">
        <w:r w:rsidRPr="00477C9E">
          <w:rPr>
            <w:rStyle w:val="Hyperlink"/>
          </w:rPr>
          <w:t>c.madigan@lboro.ac.uk</w:t>
        </w:r>
      </w:hyperlink>
      <w:r w:rsidR="00193225" w:rsidRPr="00193225">
        <w:rPr>
          <w:rStyle w:val="Hyperlink"/>
          <w:color w:val="000000" w:themeColor="text1"/>
        </w:rPr>
        <w:t xml:space="preserve">, </w:t>
      </w:r>
      <w:r w:rsidR="00193225">
        <w:t>+441509223008</w:t>
      </w:r>
      <w:r w:rsidR="00193225">
        <w:rPr>
          <w:rStyle w:val="Hyperlink"/>
        </w:rPr>
        <w:t xml:space="preserve"> </w:t>
      </w:r>
    </w:p>
    <w:p w14:paraId="28F11D48" w14:textId="1BD41EB0" w:rsidR="002E6613" w:rsidRPr="00193225" w:rsidRDefault="001D126C" w:rsidP="002E6613">
      <w:pPr>
        <w:rPr>
          <w:color w:val="000000" w:themeColor="text1"/>
        </w:rPr>
      </w:pPr>
      <w:r>
        <w:t xml:space="preserve">Professor Amanda Daley, </w:t>
      </w:r>
      <w:hyperlink r:id="rId11" w:history="1">
        <w:r w:rsidRPr="00477C9E">
          <w:rPr>
            <w:rStyle w:val="Hyperlink"/>
          </w:rPr>
          <w:t>a.daley@lboro.ac.uk</w:t>
        </w:r>
      </w:hyperlink>
      <w:r w:rsidR="00193225">
        <w:rPr>
          <w:rStyle w:val="Hyperlink"/>
          <w:color w:val="000000" w:themeColor="text1"/>
        </w:rPr>
        <w:t>,</w:t>
      </w:r>
      <w:r w:rsidR="00193225">
        <w:rPr>
          <w:rStyle w:val="Hyperlink"/>
          <w:color w:val="000000" w:themeColor="text1"/>
          <w:u w:val="none"/>
        </w:rPr>
        <w:t xml:space="preserve"> +441509226372</w:t>
      </w:r>
    </w:p>
    <w:p w14:paraId="058B118D" w14:textId="6AC5E10B" w:rsidR="008202BC" w:rsidRDefault="008202BC" w:rsidP="002E6613">
      <w:r>
        <w:t xml:space="preserve">School of Sport, Exercise and Health Sciences, Loughborough University, </w:t>
      </w:r>
      <w:proofErr w:type="spellStart"/>
      <w:r>
        <w:t>Epinal</w:t>
      </w:r>
      <w:proofErr w:type="spellEnd"/>
      <w:r>
        <w:t xml:space="preserve"> Way, Loughborough, Leicestershire, LE11 3TU</w:t>
      </w:r>
    </w:p>
    <w:p w14:paraId="4457490C" w14:textId="36D52276" w:rsidR="00193225" w:rsidRDefault="00193225" w:rsidP="002E6613">
      <w:r>
        <w:t>+441509223008</w:t>
      </w:r>
    </w:p>
    <w:p w14:paraId="56C488DE" w14:textId="77777777" w:rsidR="008202BC" w:rsidRDefault="008202BC" w:rsidP="002E6613"/>
    <w:p w14:paraId="44FD2C19" w14:textId="4B9206F6" w:rsidR="00D22EDE" w:rsidRDefault="00D22EDE" w:rsidP="002E6613">
      <w:pPr>
        <w:rPr>
          <w:b/>
        </w:rPr>
      </w:pPr>
      <w:r w:rsidRPr="005B1B8E">
        <w:rPr>
          <w:b/>
        </w:rPr>
        <w:t>Section A:</w:t>
      </w:r>
    </w:p>
    <w:p w14:paraId="4CC92D66" w14:textId="77777777" w:rsidR="00C17258" w:rsidRDefault="00C17258" w:rsidP="00C17258">
      <w:pPr>
        <w:widowControl w:val="0"/>
        <w:rPr>
          <w:rFonts w:ascii="Verdana" w:hAnsi="Verdana"/>
          <w:bCs/>
          <w:color w:val="000000" w:themeColor="text1"/>
        </w:rPr>
      </w:pPr>
    </w:p>
    <w:p w14:paraId="5CDF9225" w14:textId="503D4076" w:rsidR="00C17258" w:rsidRPr="00C17258" w:rsidRDefault="00C17258" w:rsidP="00C17258">
      <w:pPr>
        <w:rPr>
          <w:i/>
          <w:iCs/>
        </w:rPr>
      </w:pPr>
      <w:r w:rsidRPr="00DE030B">
        <w:rPr>
          <w:iCs/>
        </w:rPr>
        <w:t>We would like to invite you to take part in</w:t>
      </w:r>
      <w:r w:rsidR="0052711A">
        <w:rPr>
          <w:iCs/>
        </w:rPr>
        <w:t xml:space="preserve"> a study that aims to stop people gaining weight</w:t>
      </w:r>
      <w:r w:rsidRPr="00DE030B">
        <w:rPr>
          <w:iCs/>
        </w:rPr>
        <w:t>. Before you decide</w:t>
      </w:r>
      <w:r w:rsidR="001D126C">
        <w:rPr>
          <w:iCs/>
        </w:rPr>
        <w:t xml:space="preserve"> whether you would like to take part or not,</w:t>
      </w:r>
      <w:r w:rsidRPr="00DE030B">
        <w:rPr>
          <w:iCs/>
        </w:rPr>
        <w:t xml:space="preserve"> we would like you to understand why the research is being done and what it would involve for you.</w:t>
      </w:r>
      <w:r w:rsidR="008202BC">
        <w:rPr>
          <w:iCs/>
        </w:rPr>
        <w:t xml:space="preserve"> Please feel free to ask one of our team</w:t>
      </w:r>
      <w:r w:rsidR="00B96383">
        <w:rPr>
          <w:iCs/>
        </w:rPr>
        <w:t xml:space="preserve"> members </w:t>
      </w:r>
      <w:r w:rsidR="00A61874">
        <w:rPr>
          <w:iCs/>
        </w:rPr>
        <w:t>a</w:t>
      </w:r>
      <w:r w:rsidR="008202BC">
        <w:rPr>
          <w:iCs/>
        </w:rPr>
        <w:t>ny questions you may have.</w:t>
      </w:r>
      <w:r w:rsidR="00912A55">
        <w:rPr>
          <w:iCs/>
        </w:rPr>
        <w:t xml:space="preserve"> </w:t>
      </w:r>
      <w:r w:rsidRPr="00DE030B">
        <w:rPr>
          <w:iCs/>
        </w:rPr>
        <w:t xml:space="preserve">Talk to others about the study before </w:t>
      </w:r>
      <w:proofErr w:type="gramStart"/>
      <w:r w:rsidRPr="00DE030B">
        <w:rPr>
          <w:iCs/>
        </w:rPr>
        <w:t>making a decision</w:t>
      </w:r>
      <w:proofErr w:type="gramEnd"/>
      <w:r w:rsidRPr="00DE030B">
        <w:rPr>
          <w:iCs/>
        </w:rPr>
        <w:t xml:space="preserve"> if you wish.</w:t>
      </w:r>
    </w:p>
    <w:p w14:paraId="07F68B75" w14:textId="77777777" w:rsidR="00C17258" w:rsidRDefault="00C17258" w:rsidP="002E6613">
      <w:pPr>
        <w:rPr>
          <w:b/>
        </w:rPr>
      </w:pPr>
    </w:p>
    <w:p w14:paraId="6C9D9B4B" w14:textId="1824CDE7" w:rsidR="002E6613" w:rsidRPr="0052711A" w:rsidRDefault="00195D12" w:rsidP="002E6613">
      <w:pPr>
        <w:rPr>
          <w:b/>
        </w:rPr>
      </w:pPr>
      <w:r w:rsidRPr="002C166A">
        <w:rPr>
          <w:b/>
        </w:rPr>
        <w:t>What is the purpose of the study?</w:t>
      </w:r>
    </w:p>
    <w:p w14:paraId="4D87B251" w14:textId="3D0F2483" w:rsidR="008202BC" w:rsidRDefault="008202BC" w:rsidP="002E6613">
      <w:r>
        <w:t xml:space="preserve">This study will </w:t>
      </w:r>
      <w:r w:rsidR="00D13DF3">
        <w:t xml:space="preserve">compare two </w:t>
      </w:r>
      <w:r w:rsidR="0052711A">
        <w:t>ways</w:t>
      </w:r>
      <w:r w:rsidR="00D13DF3">
        <w:t xml:space="preserve"> to stop</w:t>
      </w:r>
      <w:r w:rsidR="0052711A">
        <w:t xml:space="preserve"> people</w:t>
      </w:r>
      <w:r w:rsidR="00D13DF3">
        <w:t xml:space="preserve"> gaining weight. </w:t>
      </w:r>
    </w:p>
    <w:p w14:paraId="4D080530" w14:textId="77777777" w:rsidR="00A11A3C" w:rsidRDefault="00A11A3C" w:rsidP="002E6613"/>
    <w:p w14:paraId="481BCD29" w14:textId="56FBDE06" w:rsidR="00E90796" w:rsidRDefault="00195D12" w:rsidP="002E6613">
      <w:pPr>
        <w:rPr>
          <w:b/>
        </w:rPr>
      </w:pPr>
      <w:r w:rsidRPr="002C166A">
        <w:rPr>
          <w:b/>
        </w:rPr>
        <w:t>Who is doing this research</w:t>
      </w:r>
      <w:r w:rsidR="006B24EC" w:rsidRPr="002C166A">
        <w:rPr>
          <w:b/>
        </w:rPr>
        <w:t xml:space="preserve"> and why</w:t>
      </w:r>
      <w:r w:rsidRPr="002C166A">
        <w:rPr>
          <w:b/>
        </w:rPr>
        <w:t>?</w:t>
      </w:r>
    </w:p>
    <w:p w14:paraId="2433803A" w14:textId="30A7949E" w:rsidR="00195D12" w:rsidRPr="00195D12" w:rsidRDefault="00E90796" w:rsidP="002E6613">
      <w:r>
        <w:t>This study is part of a</w:t>
      </w:r>
      <w:r w:rsidR="008202BC">
        <w:t xml:space="preserve"> </w:t>
      </w:r>
      <w:r>
        <w:t>research project supported by Loughborough University. Henrietta Graham</w:t>
      </w:r>
      <w:r w:rsidR="008202BC">
        <w:t xml:space="preserve"> (</w:t>
      </w:r>
      <w:hyperlink r:id="rId12" w:history="1">
        <w:r w:rsidR="008202BC" w:rsidRPr="00837E97">
          <w:rPr>
            <w:rStyle w:val="Hyperlink"/>
          </w:rPr>
          <w:t>h.graham@lboro.ac.uk</w:t>
        </w:r>
      </w:hyperlink>
      <w:r w:rsidR="008202BC">
        <w:t>)</w:t>
      </w:r>
      <w:r>
        <w:t>, a PhD student at Loughborough University, will be c</w:t>
      </w:r>
      <w:r w:rsidR="001D126C">
        <w:t xml:space="preserve">arrying out </w:t>
      </w:r>
      <w:r>
        <w:t xml:space="preserve">this study, under the supervision of </w:t>
      </w:r>
      <w:r w:rsidR="001D126C">
        <w:t>Dr Claire Madigan</w:t>
      </w:r>
      <w:r w:rsidR="008202BC">
        <w:t xml:space="preserve"> (</w:t>
      </w:r>
      <w:hyperlink r:id="rId13" w:history="1">
        <w:r w:rsidR="008202BC" w:rsidRPr="00837E97">
          <w:rPr>
            <w:rStyle w:val="Hyperlink"/>
          </w:rPr>
          <w:t>c.madigan@lboro.ac.uk</w:t>
        </w:r>
      </w:hyperlink>
      <w:r w:rsidR="008202BC">
        <w:t xml:space="preserve">), </w:t>
      </w:r>
      <w:r w:rsidR="001D126C">
        <w:t>and Professor Amanda Daley</w:t>
      </w:r>
      <w:r w:rsidR="008202BC">
        <w:t xml:space="preserve"> (</w:t>
      </w:r>
      <w:hyperlink r:id="rId14" w:history="1">
        <w:r w:rsidR="008202BC" w:rsidRPr="00837E97">
          <w:rPr>
            <w:rStyle w:val="Hyperlink"/>
          </w:rPr>
          <w:t>a.daley@lboro.ac.uk</w:t>
        </w:r>
      </w:hyperlink>
      <w:r w:rsidR="008202BC">
        <w:t xml:space="preserve">). </w:t>
      </w:r>
    </w:p>
    <w:p w14:paraId="11B714A3" w14:textId="77777777" w:rsidR="00195D12" w:rsidRPr="00195D12" w:rsidRDefault="00195D12" w:rsidP="002E6613"/>
    <w:p w14:paraId="2B9EFED6" w14:textId="1781747C" w:rsidR="00E90796" w:rsidRDefault="008202BC" w:rsidP="002E6613">
      <w:pPr>
        <w:rPr>
          <w:b/>
        </w:rPr>
      </w:pPr>
      <w:r w:rsidRPr="002C166A">
        <w:rPr>
          <w:b/>
        </w:rPr>
        <w:t>Who can take part</w:t>
      </w:r>
      <w:r w:rsidR="00195D12" w:rsidRPr="002C166A">
        <w:rPr>
          <w:b/>
        </w:rPr>
        <w:t>?</w:t>
      </w:r>
    </w:p>
    <w:p w14:paraId="0C1AE3BD" w14:textId="5C5E6687" w:rsidR="00E90796" w:rsidRDefault="00E90796" w:rsidP="002E6613">
      <w:pPr>
        <w:rPr>
          <w:bCs/>
        </w:rPr>
      </w:pPr>
      <w:r>
        <w:rPr>
          <w:bCs/>
        </w:rPr>
        <w:t xml:space="preserve">You </w:t>
      </w:r>
      <w:r w:rsidR="008202BC">
        <w:rPr>
          <w:bCs/>
        </w:rPr>
        <w:t xml:space="preserve">can take part in this study </w:t>
      </w:r>
      <w:r>
        <w:rPr>
          <w:bCs/>
        </w:rPr>
        <w:t xml:space="preserve">if you: </w:t>
      </w:r>
    </w:p>
    <w:p w14:paraId="681BCB7C" w14:textId="4FBDDD2F" w:rsidR="00E90796" w:rsidRDefault="00E90796" w:rsidP="00E90796">
      <w:pPr>
        <w:pStyle w:val="ListParagraph"/>
        <w:numPr>
          <w:ilvl w:val="0"/>
          <w:numId w:val="2"/>
        </w:numPr>
        <w:rPr>
          <w:bCs/>
        </w:rPr>
      </w:pPr>
      <w:r>
        <w:rPr>
          <w:bCs/>
        </w:rPr>
        <w:t>Are 18</w:t>
      </w:r>
      <w:r w:rsidR="001D126C">
        <w:rPr>
          <w:bCs/>
        </w:rPr>
        <w:t xml:space="preserve"> years of age</w:t>
      </w:r>
      <w:r>
        <w:rPr>
          <w:bCs/>
        </w:rPr>
        <w:t xml:space="preserve"> or older</w:t>
      </w:r>
    </w:p>
    <w:p w14:paraId="769BF8F0" w14:textId="597D3C98" w:rsidR="00E90796" w:rsidRDefault="00E90796" w:rsidP="00E90796">
      <w:pPr>
        <w:pStyle w:val="ListParagraph"/>
        <w:numPr>
          <w:ilvl w:val="0"/>
          <w:numId w:val="2"/>
        </w:numPr>
        <w:rPr>
          <w:bCs/>
        </w:rPr>
      </w:pPr>
      <w:r>
        <w:rPr>
          <w:bCs/>
        </w:rPr>
        <w:t>Have a body mass index</w:t>
      </w:r>
      <w:r w:rsidR="001D126C">
        <w:rPr>
          <w:bCs/>
        </w:rPr>
        <w:t xml:space="preserve"> (BMI) of</w:t>
      </w:r>
      <w:r>
        <w:rPr>
          <w:bCs/>
        </w:rPr>
        <w:t xml:space="preserve"> 20-30 kg/m</w:t>
      </w:r>
      <w:r>
        <w:rPr>
          <w:rFonts w:cs="Arial"/>
          <w:bCs/>
        </w:rPr>
        <w:t>²</w:t>
      </w:r>
      <w:r w:rsidR="00A90C40">
        <w:rPr>
          <w:rFonts w:cs="Arial"/>
          <w:bCs/>
        </w:rPr>
        <w:t xml:space="preserve"> (you can calculate it here: </w:t>
      </w:r>
      <w:hyperlink r:id="rId15" w:history="1">
        <w:r w:rsidR="00A11A3C" w:rsidRPr="00823D0F">
          <w:rPr>
            <w:rStyle w:val="Hyperlink"/>
            <w:rFonts w:cs="Arial"/>
            <w:bCs/>
          </w:rPr>
          <w:t>https://www.nhs.uk/live-well/healthy-weight/bmi-calculator/</w:t>
        </w:r>
      </w:hyperlink>
      <w:r w:rsidR="00A11A3C">
        <w:rPr>
          <w:rFonts w:cs="Arial"/>
          <w:bCs/>
        </w:rPr>
        <w:t>)</w:t>
      </w:r>
    </w:p>
    <w:p w14:paraId="6322ABFE" w14:textId="4EAFF5EE" w:rsidR="00E90796" w:rsidRDefault="00E90796" w:rsidP="00E90796">
      <w:pPr>
        <w:pStyle w:val="ListParagraph"/>
        <w:numPr>
          <w:ilvl w:val="0"/>
          <w:numId w:val="2"/>
        </w:numPr>
        <w:rPr>
          <w:bCs/>
        </w:rPr>
      </w:pPr>
      <w:r>
        <w:rPr>
          <w:bCs/>
        </w:rPr>
        <w:t xml:space="preserve">Have </w:t>
      </w:r>
      <w:r w:rsidR="001D126C">
        <w:rPr>
          <w:bCs/>
        </w:rPr>
        <w:t>access</w:t>
      </w:r>
      <w:r>
        <w:rPr>
          <w:bCs/>
        </w:rPr>
        <w:t xml:space="preserve"> to an internet connection</w:t>
      </w:r>
    </w:p>
    <w:p w14:paraId="17BB6C6F" w14:textId="4685CEB1" w:rsidR="002F2C32" w:rsidRDefault="002F2C32" w:rsidP="00E90796">
      <w:pPr>
        <w:pStyle w:val="ListParagraph"/>
        <w:numPr>
          <w:ilvl w:val="0"/>
          <w:numId w:val="2"/>
        </w:numPr>
        <w:rPr>
          <w:bCs/>
        </w:rPr>
      </w:pPr>
      <w:r>
        <w:rPr>
          <w:bCs/>
        </w:rPr>
        <w:t>Own a</w:t>
      </w:r>
      <w:r w:rsidR="004E42ED">
        <w:rPr>
          <w:bCs/>
        </w:rPr>
        <w:t xml:space="preserve"> set of</w:t>
      </w:r>
      <w:r>
        <w:rPr>
          <w:bCs/>
        </w:rPr>
        <w:t xml:space="preserve"> weighing scales</w:t>
      </w:r>
    </w:p>
    <w:p w14:paraId="074EEE15" w14:textId="138D131F" w:rsidR="00E90796" w:rsidRDefault="00E90796" w:rsidP="00E90796">
      <w:pPr>
        <w:pStyle w:val="ListParagraph"/>
        <w:numPr>
          <w:ilvl w:val="0"/>
          <w:numId w:val="2"/>
        </w:numPr>
        <w:rPr>
          <w:bCs/>
        </w:rPr>
      </w:pPr>
      <w:r>
        <w:rPr>
          <w:bCs/>
        </w:rPr>
        <w:t xml:space="preserve">Own a smart phone </w:t>
      </w:r>
      <w:r w:rsidR="004E42ED">
        <w:rPr>
          <w:bCs/>
        </w:rPr>
        <w:t>with a UK mobile phone number</w:t>
      </w:r>
    </w:p>
    <w:p w14:paraId="35C78AD1" w14:textId="5577D1C2" w:rsidR="00E90796" w:rsidRDefault="00E90796" w:rsidP="00E90796">
      <w:pPr>
        <w:pStyle w:val="ListParagraph"/>
        <w:numPr>
          <w:ilvl w:val="0"/>
          <w:numId w:val="2"/>
        </w:numPr>
        <w:rPr>
          <w:bCs/>
        </w:rPr>
      </w:pPr>
      <w:r>
        <w:rPr>
          <w:bCs/>
        </w:rPr>
        <w:t>Can speak and understand English</w:t>
      </w:r>
    </w:p>
    <w:p w14:paraId="47BEA8F6" w14:textId="7757F810" w:rsidR="00E90796" w:rsidRDefault="00E90796" w:rsidP="00E90796">
      <w:pPr>
        <w:rPr>
          <w:bCs/>
        </w:rPr>
      </w:pPr>
    </w:p>
    <w:p w14:paraId="09B48572" w14:textId="2C902CB3" w:rsidR="00E90796" w:rsidRDefault="00E90796" w:rsidP="00E90796">
      <w:pPr>
        <w:rPr>
          <w:bCs/>
        </w:rPr>
      </w:pPr>
      <w:r>
        <w:rPr>
          <w:bCs/>
        </w:rPr>
        <w:t xml:space="preserve">You </w:t>
      </w:r>
      <w:r w:rsidR="008202BC">
        <w:rPr>
          <w:bCs/>
        </w:rPr>
        <w:t xml:space="preserve">cannot take part in this study </w:t>
      </w:r>
      <w:r>
        <w:rPr>
          <w:bCs/>
        </w:rPr>
        <w:t>if you:</w:t>
      </w:r>
    </w:p>
    <w:p w14:paraId="015EA8D7" w14:textId="7870907E" w:rsidR="00E90796" w:rsidRDefault="00E90796" w:rsidP="00E90796">
      <w:pPr>
        <w:pStyle w:val="ListParagraph"/>
        <w:numPr>
          <w:ilvl w:val="0"/>
          <w:numId w:val="3"/>
        </w:numPr>
        <w:rPr>
          <w:bCs/>
        </w:rPr>
      </w:pPr>
      <w:r>
        <w:rPr>
          <w:bCs/>
        </w:rPr>
        <w:t>Are participating in another weight management trial</w:t>
      </w:r>
      <w:r w:rsidR="00A90C40">
        <w:rPr>
          <w:bCs/>
        </w:rPr>
        <w:t xml:space="preserve"> or programme</w:t>
      </w:r>
    </w:p>
    <w:p w14:paraId="142F217A" w14:textId="7FB4C85F" w:rsidR="00E90796" w:rsidRDefault="00E90796" w:rsidP="00E90796">
      <w:pPr>
        <w:pStyle w:val="ListParagraph"/>
        <w:numPr>
          <w:ilvl w:val="0"/>
          <w:numId w:val="3"/>
        </w:numPr>
        <w:rPr>
          <w:bCs/>
        </w:rPr>
      </w:pPr>
      <w:r>
        <w:rPr>
          <w:bCs/>
        </w:rPr>
        <w:t>Are not able/</w:t>
      </w:r>
      <w:r w:rsidR="001D126C">
        <w:rPr>
          <w:bCs/>
        </w:rPr>
        <w:t xml:space="preserve">are </w:t>
      </w:r>
      <w:r>
        <w:rPr>
          <w:bCs/>
        </w:rPr>
        <w:t>unwilling to provide consent to participate</w:t>
      </w:r>
    </w:p>
    <w:p w14:paraId="448F62CE" w14:textId="3C5F76F2" w:rsidR="00E90796" w:rsidRDefault="00E90796" w:rsidP="00E90796">
      <w:pPr>
        <w:pStyle w:val="ListParagraph"/>
        <w:numPr>
          <w:ilvl w:val="0"/>
          <w:numId w:val="3"/>
        </w:numPr>
        <w:rPr>
          <w:bCs/>
        </w:rPr>
      </w:pPr>
      <w:r>
        <w:rPr>
          <w:bCs/>
        </w:rPr>
        <w:t>Are pregnant</w:t>
      </w:r>
      <w:r w:rsidR="0052711A">
        <w:rPr>
          <w:bCs/>
        </w:rPr>
        <w:t xml:space="preserve"> or </w:t>
      </w:r>
      <w:r>
        <w:rPr>
          <w:bCs/>
        </w:rPr>
        <w:t xml:space="preserve">have a planned pregnancy in the next </w:t>
      </w:r>
      <w:r w:rsidR="0052711A">
        <w:rPr>
          <w:bCs/>
        </w:rPr>
        <w:t>6</w:t>
      </w:r>
      <w:r w:rsidR="008A4FD8">
        <w:rPr>
          <w:bCs/>
        </w:rPr>
        <w:t xml:space="preserve"> </w:t>
      </w:r>
      <w:r>
        <w:rPr>
          <w:bCs/>
        </w:rPr>
        <w:t>months</w:t>
      </w:r>
    </w:p>
    <w:p w14:paraId="3F5A39D4" w14:textId="3318B900" w:rsidR="00E90796" w:rsidRDefault="00B602B3" w:rsidP="00E90796">
      <w:pPr>
        <w:pStyle w:val="ListParagraph"/>
        <w:numPr>
          <w:ilvl w:val="0"/>
          <w:numId w:val="3"/>
        </w:numPr>
        <w:rPr>
          <w:bCs/>
        </w:rPr>
      </w:pPr>
      <w:r>
        <w:rPr>
          <w:bCs/>
        </w:rPr>
        <w:t>Are taking weight loss medications/other medications that impact weight</w:t>
      </w:r>
    </w:p>
    <w:p w14:paraId="2EA0A812" w14:textId="6A192BBE" w:rsidR="00B602B3" w:rsidRPr="00E90796" w:rsidRDefault="00B602B3" w:rsidP="00E90796">
      <w:pPr>
        <w:pStyle w:val="ListParagraph"/>
        <w:numPr>
          <w:ilvl w:val="0"/>
          <w:numId w:val="3"/>
        </w:numPr>
        <w:rPr>
          <w:bCs/>
        </w:rPr>
      </w:pPr>
      <w:r>
        <w:rPr>
          <w:bCs/>
        </w:rPr>
        <w:t xml:space="preserve">Have a history </w:t>
      </w:r>
      <w:r w:rsidR="008276D3">
        <w:rPr>
          <w:bCs/>
        </w:rPr>
        <w:t>of</w:t>
      </w:r>
      <w:r w:rsidR="0064032D">
        <w:rPr>
          <w:bCs/>
        </w:rPr>
        <w:t xml:space="preserve"> an eating disorder in the last 5 years</w:t>
      </w:r>
      <w:r w:rsidR="00D34C9F">
        <w:rPr>
          <w:bCs/>
        </w:rPr>
        <w:t xml:space="preserve">/are </w:t>
      </w:r>
      <w:r w:rsidR="008276D3">
        <w:rPr>
          <w:bCs/>
        </w:rPr>
        <w:t>currently experiencing an</w:t>
      </w:r>
      <w:r>
        <w:rPr>
          <w:bCs/>
        </w:rPr>
        <w:t xml:space="preserve"> eating disorder </w:t>
      </w:r>
    </w:p>
    <w:p w14:paraId="7981E4FC" w14:textId="040DE484" w:rsidR="00195D12" w:rsidRDefault="00195D12" w:rsidP="002E6613"/>
    <w:p w14:paraId="5085FBDF" w14:textId="77777777" w:rsidR="0064032D" w:rsidRDefault="0064032D" w:rsidP="00D22EDE">
      <w:pPr>
        <w:rPr>
          <w:b/>
        </w:rPr>
      </w:pPr>
    </w:p>
    <w:p w14:paraId="7CFF46BE" w14:textId="77777777" w:rsidR="0064032D" w:rsidRDefault="0064032D" w:rsidP="00D22EDE">
      <w:pPr>
        <w:rPr>
          <w:b/>
        </w:rPr>
      </w:pPr>
    </w:p>
    <w:p w14:paraId="17890800" w14:textId="5B58E969" w:rsidR="00D22EDE" w:rsidRPr="0052711A" w:rsidRDefault="00D22EDE" w:rsidP="00D22EDE">
      <w:pPr>
        <w:rPr>
          <w:b/>
        </w:rPr>
      </w:pPr>
      <w:r w:rsidRPr="002C166A">
        <w:rPr>
          <w:b/>
        </w:rPr>
        <w:lastRenderedPageBreak/>
        <w:t>What will I be asked to do?</w:t>
      </w:r>
    </w:p>
    <w:p w14:paraId="426AA3C1" w14:textId="57727C8A" w:rsidR="008202BC" w:rsidRDefault="00C17DF2" w:rsidP="006E4CF3">
      <w:pPr>
        <w:rPr>
          <w:iCs/>
        </w:rPr>
      </w:pPr>
      <w:r>
        <w:rPr>
          <w:iCs/>
        </w:rPr>
        <w:t xml:space="preserve">If, after reading this participant information </w:t>
      </w:r>
      <w:r w:rsidR="008276D3">
        <w:rPr>
          <w:iCs/>
        </w:rPr>
        <w:t>leaflet</w:t>
      </w:r>
      <w:r>
        <w:rPr>
          <w:iCs/>
        </w:rPr>
        <w:t>, you would like to take part in the study, you should</w:t>
      </w:r>
      <w:r w:rsidR="004302BE">
        <w:rPr>
          <w:iCs/>
        </w:rPr>
        <w:t xml:space="preserve"> complete</w:t>
      </w:r>
      <w:r w:rsidR="00A95227">
        <w:rPr>
          <w:iCs/>
        </w:rPr>
        <w:t xml:space="preserve"> the “Expression of Interest Questionnaire” that follows the information provided here. Once you have completed this questionnaire, a member of the research team will contact you, via email, and ask you</w:t>
      </w:r>
      <w:r w:rsidR="0020531A">
        <w:rPr>
          <w:iCs/>
        </w:rPr>
        <w:t xml:space="preserve"> to click on a personalised link</w:t>
      </w:r>
      <w:r w:rsidR="00A95227">
        <w:rPr>
          <w:iCs/>
        </w:rPr>
        <w:t xml:space="preserve"> to complete</w:t>
      </w:r>
      <w:r w:rsidR="004302BE">
        <w:rPr>
          <w:iCs/>
        </w:rPr>
        <w:t xml:space="preserve"> </w:t>
      </w:r>
      <w:r w:rsidR="00A95227">
        <w:rPr>
          <w:iCs/>
        </w:rPr>
        <w:t>an</w:t>
      </w:r>
      <w:r w:rsidR="00B96383">
        <w:rPr>
          <w:iCs/>
        </w:rPr>
        <w:t xml:space="preserve"> online</w:t>
      </w:r>
      <w:r w:rsidR="004302BE">
        <w:rPr>
          <w:iCs/>
        </w:rPr>
        <w:t xml:space="preserve"> consent form</w:t>
      </w:r>
      <w:r w:rsidR="00A90C40">
        <w:rPr>
          <w:iCs/>
        </w:rPr>
        <w:t>.</w:t>
      </w:r>
      <w:r w:rsidR="00A11A3C">
        <w:rPr>
          <w:iCs/>
        </w:rPr>
        <w:t xml:space="preserve"> </w:t>
      </w:r>
      <w:r w:rsidR="00C85F70">
        <w:rPr>
          <w:iCs/>
        </w:rPr>
        <w:t>If you agree with the statements written in the consent form, you should type you</w:t>
      </w:r>
      <w:r w:rsidR="00A95227">
        <w:rPr>
          <w:iCs/>
        </w:rPr>
        <w:t>r</w:t>
      </w:r>
      <w:r w:rsidR="00C85F70">
        <w:rPr>
          <w:iCs/>
        </w:rPr>
        <w:t xml:space="preserve"> initials next to each statement and verify your signature at the end of the form by typing your email address in the response box provided.</w:t>
      </w:r>
      <w:r w:rsidR="00A90C40">
        <w:rPr>
          <w:iCs/>
        </w:rPr>
        <w:t xml:space="preserve"> </w:t>
      </w:r>
      <w:r>
        <w:rPr>
          <w:iCs/>
        </w:rPr>
        <w:t>Shortly after you have</w:t>
      </w:r>
      <w:r w:rsidR="004302BE">
        <w:rPr>
          <w:iCs/>
        </w:rPr>
        <w:t xml:space="preserve"> completed the online consent </w:t>
      </w:r>
      <w:r w:rsidR="00A11A3C">
        <w:rPr>
          <w:iCs/>
        </w:rPr>
        <w:t>form,</w:t>
      </w:r>
      <w:r>
        <w:rPr>
          <w:iCs/>
        </w:rPr>
        <w:t xml:space="preserve"> </w:t>
      </w:r>
      <w:r w:rsidR="004302BE">
        <w:rPr>
          <w:iCs/>
        </w:rPr>
        <w:t>we will</w:t>
      </w:r>
      <w:r w:rsidR="00A90C40">
        <w:rPr>
          <w:iCs/>
        </w:rPr>
        <w:t xml:space="preserve"> send</w:t>
      </w:r>
      <w:r w:rsidR="00A11A3C">
        <w:rPr>
          <w:iCs/>
        </w:rPr>
        <w:t xml:space="preserve"> a link via email and</w:t>
      </w:r>
      <w:r w:rsidR="00A90C40">
        <w:rPr>
          <w:iCs/>
        </w:rPr>
        <w:t xml:space="preserve"> </w:t>
      </w:r>
      <w:r w:rsidR="004302BE">
        <w:rPr>
          <w:iCs/>
        </w:rPr>
        <w:t>ask you to complete an</w:t>
      </w:r>
      <w:r w:rsidR="008202BC">
        <w:rPr>
          <w:iCs/>
        </w:rPr>
        <w:t xml:space="preserve"> eligibility screening form. </w:t>
      </w:r>
    </w:p>
    <w:p w14:paraId="334D0D54" w14:textId="2E0522B0" w:rsidR="008202BC" w:rsidRDefault="008202BC" w:rsidP="006E4CF3">
      <w:pPr>
        <w:rPr>
          <w:iCs/>
        </w:rPr>
      </w:pPr>
    </w:p>
    <w:p w14:paraId="1610853E" w14:textId="0F76C871" w:rsidR="008202BC" w:rsidRDefault="008202BC" w:rsidP="006E4CF3">
      <w:pPr>
        <w:rPr>
          <w:iCs/>
        </w:rPr>
      </w:pPr>
      <w:r>
        <w:rPr>
          <w:iCs/>
        </w:rPr>
        <w:t xml:space="preserve">If you are eligible to take part, </w:t>
      </w:r>
      <w:r w:rsidR="00802927">
        <w:rPr>
          <w:iCs/>
        </w:rPr>
        <w:t>we will ask you to complete a short online questionnaire and to email the lead researcher a photograph of your current weight</w:t>
      </w:r>
      <w:r w:rsidR="00B96383">
        <w:rPr>
          <w:iCs/>
        </w:rPr>
        <w:t xml:space="preserve"> as displayed on a set of weighing scales</w:t>
      </w:r>
      <w:r w:rsidR="00A61874">
        <w:rPr>
          <w:iCs/>
        </w:rPr>
        <w:t xml:space="preserve"> (only your feet and weighing scales will be visible)</w:t>
      </w:r>
      <w:r w:rsidR="00802927">
        <w:rPr>
          <w:iCs/>
        </w:rPr>
        <w:t xml:space="preserve">. Once you have completed this questionnaire and emailed a </w:t>
      </w:r>
      <w:r w:rsidR="008276D3">
        <w:rPr>
          <w:iCs/>
        </w:rPr>
        <w:t>picture</w:t>
      </w:r>
      <w:r w:rsidR="00802927">
        <w:rPr>
          <w:iCs/>
        </w:rPr>
        <w:t xml:space="preserve"> of your current </w:t>
      </w:r>
      <w:r w:rsidR="00A11A3C">
        <w:rPr>
          <w:iCs/>
        </w:rPr>
        <w:t>weight,</w:t>
      </w:r>
      <w:r w:rsidR="00802927">
        <w:rPr>
          <w:iCs/>
        </w:rPr>
        <w:t xml:space="preserve"> we will randomly place you into one of two groups (Group 1 or Group 2). </w:t>
      </w:r>
    </w:p>
    <w:p w14:paraId="38B4497C" w14:textId="7773E6FF" w:rsidR="0044336C" w:rsidRDefault="0044336C" w:rsidP="006E4CF3">
      <w:pPr>
        <w:rPr>
          <w:iCs/>
        </w:rPr>
      </w:pPr>
    </w:p>
    <w:p w14:paraId="681E910E" w14:textId="1F44F6FB" w:rsidR="00F0408F" w:rsidRDefault="0044336C" w:rsidP="006E4CF3">
      <w:pPr>
        <w:rPr>
          <w:iCs/>
        </w:rPr>
      </w:pPr>
      <w:r>
        <w:rPr>
          <w:iCs/>
        </w:rPr>
        <w:t>Group 1</w:t>
      </w:r>
      <w:r w:rsidR="004E42ED">
        <w:rPr>
          <w:iCs/>
        </w:rPr>
        <w:t xml:space="preserve"> </w:t>
      </w:r>
      <w:r>
        <w:rPr>
          <w:iCs/>
        </w:rPr>
        <w:t>will</w:t>
      </w:r>
      <w:r w:rsidR="00AC4172">
        <w:rPr>
          <w:iCs/>
        </w:rPr>
        <w:t>:</w:t>
      </w:r>
    </w:p>
    <w:p w14:paraId="411DB83A" w14:textId="18B028A7" w:rsidR="00A95227" w:rsidRPr="00A95227" w:rsidRDefault="00F0408F" w:rsidP="0020531A">
      <w:pPr>
        <w:pStyle w:val="ListParagraph"/>
        <w:numPr>
          <w:ilvl w:val="0"/>
          <w:numId w:val="5"/>
        </w:numPr>
        <w:rPr>
          <w:iCs/>
        </w:rPr>
      </w:pPr>
      <w:r>
        <w:rPr>
          <w:iCs/>
        </w:rPr>
        <w:t>V</w:t>
      </w:r>
      <w:r w:rsidR="0044336C" w:rsidRPr="00F0408F">
        <w:rPr>
          <w:iCs/>
        </w:rPr>
        <w:t xml:space="preserve">iew </w:t>
      </w:r>
      <w:r w:rsidR="00802927">
        <w:rPr>
          <w:iCs/>
        </w:rPr>
        <w:t xml:space="preserve">an </w:t>
      </w:r>
      <w:r w:rsidR="006855E4" w:rsidRPr="00F0408F">
        <w:rPr>
          <w:iCs/>
        </w:rPr>
        <w:t xml:space="preserve">educational </w:t>
      </w:r>
      <w:r w:rsidR="0044336C" w:rsidRPr="00F0408F">
        <w:rPr>
          <w:iCs/>
        </w:rPr>
        <w:t>video</w:t>
      </w:r>
      <w:r>
        <w:rPr>
          <w:iCs/>
        </w:rPr>
        <w:t xml:space="preserve"> </w:t>
      </w:r>
      <w:r w:rsidR="008A4FD8">
        <w:rPr>
          <w:iCs/>
        </w:rPr>
        <w:t xml:space="preserve">that will explain how </w:t>
      </w:r>
      <w:r w:rsidR="00D34C9F">
        <w:rPr>
          <w:iCs/>
        </w:rPr>
        <w:t>you can</w:t>
      </w:r>
      <w:r w:rsidR="008A4FD8">
        <w:rPr>
          <w:iCs/>
        </w:rPr>
        <w:t xml:space="preserve"> prevent weight gain</w:t>
      </w:r>
    </w:p>
    <w:p w14:paraId="62302DD7" w14:textId="20BB3ED9" w:rsidR="00F0408F" w:rsidRDefault="00F0408F" w:rsidP="00F0408F">
      <w:pPr>
        <w:pStyle w:val="ListParagraph"/>
        <w:numPr>
          <w:ilvl w:val="0"/>
          <w:numId w:val="5"/>
        </w:numPr>
        <w:rPr>
          <w:iCs/>
        </w:rPr>
      </w:pPr>
      <w:r>
        <w:rPr>
          <w:iCs/>
        </w:rPr>
        <w:t>R</w:t>
      </w:r>
      <w:r w:rsidR="0044336C" w:rsidRPr="00F0408F">
        <w:rPr>
          <w:iCs/>
        </w:rPr>
        <w:t xml:space="preserve">eceive </w:t>
      </w:r>
      <w:r w:rsidR="00802927">
        <w:rPr>
          <w:iCs/>
        </w:rPr>
        <w:t xml:space="preserve">multiple one-way </w:t>
      </w:r>
      <w:r w:rsidR="0044336C" w:rsidRPr="00F0408F">
        <w:rPr>
          <w:iCs/>
        </w:rPr>
        <w:t xml:space="preserve">text messages </w:t>
      </w:r>
      <w:r w:rsidR="0064032D">
        <w:rPr>
          <w:iCs/>
        </w:rPr>
        <w:t>that</w:t>
      </w:r>
      <w:r w:rsidR="008276D3">
        <w:rPr>
          <w:iCs/>
        </w:rPr>
        <w:t xml:space="preserve"> support your wei</w:t>
      </w:r>
      <w:r w:rsidR="008A4FD8">
        <w:rPr>
          <w:iCs/>
        </w:rPr>
        <w:t>ght gain prevention efforts</w:t>
      </w:r>
    </w:p>
    <w:p w14:paraId="3471B362" w14:textId="4F390D7C" w:rsidR="0044336C" w:rsidRPr="00F0408F" w:rsidRDefault="00F0408F" w:rsidP="00F0408F">
      <w:pPr>
        <w:pStyle w:val="ListParagraph"/>
        <w:numPr>
          <w:ilvl w:val="0"/>
          <w:numId w:val="5"/>
        </w:numPr>
        <w:rPr>
          <w:iCs/>
        </w:rPr>
      </w:pPr>
      <w:r>
        <w:rPr>
          <w:iCs/>
        </w:rPr>
        <w:t>C</w:t>
      </w:r>
      <w:r w:rsidR="00AA67EF" w:rsidRPr="00F0408F">
        <w:rPr>
          <w:iCs/>
        </w:rPr>
        <w:t xml:space="preserve">omplete </w:t>
      </w:r>
      <w:r w:rsidR="00802927">
        <w:rPr>
          <w:iCs/>
        </w:rPr>
        <w:t>short</w:t>
      </w:r>
      <w:r w:rsidR="0020531A">
        <w:rPr>
          <w:iCs/>
        </w:rPr>
        <w:t xml:space="preserve"> </w:t>
      </w:r>
      <w:r w:rsidR="00802927">
        <w:rPr>
          <w:iCs/>
        </w:rPr>
        <w:t>questionnaires</w:t>
      </w:r>
      <w:r w:rsidR="007055F9">
        <w:rPr>
          <w:iCs/>
        </w:rPr>
        <w:t xml:space="preserve"> every other week</w:t>
      </w:r>
      <w:r w:rsidR="008276D3">
        <w:rPr>
          <w:iCs/>
        </w:rPr>
        <w:t xml:space="preserve"> </w:t>
      </w:r>
      <w:r w:rsidR="008A4FD8">
        <w:rPr>
          <w:iCs/>
        </w:rPr>
        <w:t xml:space="preserve">that will assess </w:t>
      </w:r>
      <w:r w:rsidR="00D34C9F">
        <w:rPr>
          <w:iCs/>
        </w:rPr>
        <w:t>whether you have been able to use the weight gain prevention strategy described in the educational video</w:t>
      </w:r>
    </w:p>
    <w:p w14:paraId="4C55A55E" w14:textId="77777777" w:rsidR="008A4FD8" w:rsidRDefault="008A4FD8" w:rsidP="006E4CF3">
      <w:pPr>
        <w:rPr>
          <w:iCs/>
        </w:rPr>
      </w:pPr>
    </w:p>
    <w:p w14:paraId="2871369E" w14:textId="33DD5013" w:rsidR="00AC4172" w:rsidRDefault="000B3987" w:rsidP="006E4CF3">
      <w:pPr>
        <w:rPr>
          <w:iCs/>
        </w:rPr>
      </w:pPr>
      <w:r>
        <w:rPr>
          <w:iCs/>
        </w:rPr>
        <w:t>Participants in Group 2</w:t>
      </w:r>
      <w:r w:rsidR="0044336C">
        <w:rPr>
          <w:iCs/>
        </w:rPr>
        <w:t xml:space="preserve"> will</w:t>
      </w:r>
      <w:r w:rsidR="00AC4172">
        <w:rPr>
          <w:iCs/>
        </w:rPr>
        <w:t>:</w:t>
      </w:r>
    </w:p>
    <w:p w14:paraId="42829FED" w14:textId="080B3D23" w:rsidR="0044336C" w:rsidRDefault="00AC4172" w:rsidP="006E4CF3">
      <w:pPr>
        <w:pStyle w:val="ListParagraph"/>
        <w:numPr>
          <w:ilvl w:val="0"/>
          <w:numId w:val="6"/>
        </w:numPr>
        <w:rPr>
          <w:iCs/>
        </w:rPr>
      </w:pPr>
      <w:r>
        <w:rPr>
          <w:iCs/>
        </w:rPr>
        <w:t>Read</w:t>
      </w:r>
      <w:r w:rsidR="004E42ED" w:rsidRPr="00AC4172">
        <w:rPr>
          <w:iCs/>
        </w:rPr>
        <w:t xml:space="preserve"> an informational leaflet</w:t>
      </w:r>
      <w:r>
        <w:rPr>
          <w:iCs/>
        </w:rPr>
        <w:t xml:space="preserve"> </w:t>
      </w:r>
      <w:r w:rsidR="00802927">
        <w:rPr>
          <w:iCs/>
        </w:rPr>
        <w:t xml:space="preserve">about how to lead a healthy lifestyle </w:t>
      </w:r>
    </w:p>
    <w:p w14:paraId="6505AB97" w14:textId="0CB5F765" w:rsidR="00BA719D" w:rsidRDefault="00BA719D" w:rsidP="006E4CF3">
      <w:pPr>
        <w:pStyle w:val="ListParagraph"/>
        <w:numPr>
          <w:ilvl w:val="0"/>
          <w:numId w:val="6"/>
        </w:numPr>
        <w:rPr>
          <w:iCs/>
        </w:rPr>
      </w:pPr>
      <w:bookmarkStart w:id="0" w:name="_Hlk86324637"/>
      <w:r>
        <w:rPr>
          <w:iCs/>
        </w:rPr>
        <w:t xml:space="preserve">Be offered access to the main </w:t>
      </w:r>
      <w:r w:rsidR="00FC339C">
        <w:rPr>
          <w:iCs/>
        </w:rPr>
        <w:t>study</w:t>
      </w:r>
      <w:r>
        <w:rPr>
          <w:iCs/>
        </w:rPr>
        <w:t xml:space="preserve"> materials given to Group 1 after the study has ended</w:t>
      </w:r>
    </w:p>
    <w:bookmarkEnd w:id="0"/>
    <w:p w14:paraId="04BCE603" w14:textId="77777777" w:rsidR="00AC4172" w:rsidRPr="00AC4172" w:rsidRDefault="00AC4172" w:rsidP="00AC4172">
      <w:pPr>
        <w:pStyle w:val="ListParagraph"/>
        <w:ind w:left="790"/>
        <w:rPr>
          <w:iCs/>
        </w:rPr>
      </w:pPr>
    </w:p>
    <w:p w14:paraId="721DCD62" w14:textId="7FC746D3" w:rsidR="0044336C" w:rsidRDefault="0044336C" w:rsidP="006E4CF3">
      <w:pPr>
        <w:rPr>
          <w:iCs/>
        </w:rPr>
      </w:pPr>
      <w:r>
        <w:rPr>
          <w:iCs/>
        </w:rPr>
        <w:t>After 12-weeks</w:t>
      </w:r>
      <w:r w:rsidR="008B18A2">
        <w:rPr>
          <w:iCs/>
        </w:rPr>
        <w:t xml:space="preserve">, regardless of whether you were </w:t>
      </w:r>
      <w:r w:rsidR="00FC339C">
        <w:rPr>
          <w:iCs/>
        </w:rPr>
        <w:t xml:space="preserve">in </w:t>
      </w:r>
      <w:r w:rsidR="008B18A2">
        <w:rPr>
          <w:iCs/>
        </w:rPr>
        <w:t>Group 1 or Group 2,</w:t>
      </w:r>
      <w:r>
        <w:rPr>
          <w:iCs/>
        </w:rPr>
        <w:t xml:space="preserve"> </w:t>
      </w:r>
      <w:r w:rsidR="00802927">
        <w:rPr>
          <w:iCs/>
        </w:rPr>
        <w:t xml:space="preserve">you </w:t>
      </w:r>
      <w:r>
        <w:rPr>
          <w:iCs/>
        </w:rPr>
        <w:t xml:space="preserve">will be asked to complete another </w:t>
      </w:r>
      <w:r w:rsidR="00802927">
        <w:rPr>
          <w:iCs/>
        </w:rPr>
        <w:t xml:space="preserve">short online </w:t>
      </w:r>
      <w:r>
        <w:rPr>
          <w:iCs/>
        </w:rPr>
        <w:t>questionnaire</w:t>
      </w:r>
      <w:r w:rsidR="00802927">
        <w:rPr>
          <w:iCs/>
        </w:rPr>
        <w:t xml:space="preserve"> and to </w:t>
      </w:r>
      <w:r w:rsidR="000B3987">
        <w:rPr>
          <w:iCs/>
        </w:rPr>
        <w:t xml:space="preserve">provide </w:t>
      </w:r>
      <w:r w:rsidR="00FC339C">
        <w:rPr>
          <w:iCs/>
        </w:rPr>
        <w:t xml:space="preserve">a final </w:t>
      </w:r>
      <w:r w:rsidR="00DF4D69">
        <w:rPr>
          <w:iCs/>
        </w:rPr>
        <w:t>picture</w:t>
      </w:r>
      <w:r w:rsidR="000B3987">
        <w:rPr>
          <w:iCs/>
        </w:rPr>
        <w:t xml:space="preserve"> of your weight as displayed on a set of weighing scales</w:t>
      </w:r>
      <w:r w:rsidR="00802927">
        <w:rPr>
          <w:iCs/>
        </w:rPr>
        <w:t>. Y</w:t>
      </w:r>
      <w:r>
        <w:rPr>
          <w:iCs/>
        </w:rPr>
        <w:t xml:space="preserve">ou may be asked to participate in </w:t>
      </w:r>
      <w:r w:rsidR="00884058">
        <w:rPr>
          <w:iCs/>
        </w:rPr>
        <w:t>an interview</w:t>
      </w:r>
      <w:r>
        <w:rPr>
          <w:iCs/>
        </w:rPr>
        <w:t xml:space="preserve"> with a member of the research team</w:t>
      </w:r>
      <w:r w:rsidR="00884058">
        <w:rPr>
          <w:iCs/>
        </w:rPr>
        <w:t xml:space="preserve"> that we will arrange either over the phone or through an online platform</w:t>
      </w:r>
      <w:r w:rsidR="00B96383">
        <w:rPr>
          <w:iCs/>
        </w:rPr>
        <w:t xml:space="preserve">. </w:t>
      </w:r>
    </w:p>
    <w:p w14:paraId="4F0ACF0C" w14:textId="77777777" w:rsidR="008B18A2" w:rsidRPr="002C166A" w:rsidRDefault="008B18A2" w:rsidP="002E6613"/>
    <w:p w14:paraId="7C740A5D" w14:textId="1B66FA00" w:rsidR="00195D12" w:rsidRPr="0052711A" w:rsidRDefault="00195D12" w:rsidP="002E6613">
      <w:pPr>
        <w:rPr>
          <w:b/>
        </w:rPr>
      </w:pPr>
      <w:r w:rsidRPr="002C166A">
        <w:rPr>
          <w:b/>
        </w:rPr>
        <w:t>Once I take par</w:t>
      </w:r>
      <w:r w:rsidR="00A23189" w:rsidRPr="002C166A">
        <w:rPr>
          <w:b/>
        </w:rPr>
        <w:t>t</w:t>
      </w:r>
      <w:r w:rsidRPr="002C166A">
        <w:rPr>
          <w:b/>
        </w:rPr>
        <w:t>, can I change my mind?</w:t>
      </w:r>
    </w:p>
    <w:p w14:paraId="0ABE90CB" w14:textId="37062FD2" w:rsidR="00920819" w:rsidRDefault="00A23189" w:rsidP="002E6613">
      <w:r>
        <w:t>After you have read this information and asked any questions you may have</w:t>
      </w:r>
      <w:r w:rsidR="00B602B3">
        <w:t>,</w:t>
      </w:r>
      <w:r w:rsidR="00C17258">
        <w:t xml:space="preserve"> if you are happy to </w:t>
      </w:r>
      <w:r w:rsidR="00884058">
        <w:t>participate,</w:t>
      </w:r>
      <w:r>
        <w:t xml:space="preserve"> we will ask you to complete a</w:t>
      </w:r>
      <w:r w:rsidR="00802927">
        <w:t xml:space="preserve"> consent form online. </w:t>
      </w:r>
      <w:r w:rsidR="00B602B3">
        <w:t>However,</w:t>
      </w:r>
      <w:r>
        <w:t xml:space="preserve"> if at any time you wish to withdraw from the study please contact the main investigator</w:t>
      </w:r>
      <w:r w:rsidR="00B602B3">
        <w:t xml:space="preserve"> (Henrietta Graham)</w:t>
      </w:r>
      <w:r>
        <w:t>. You can withdraw</w:t>
      </w:r>
      <w:r w:rsidR="00920819">
        <w:t xml:space="preserve"> at any time,</w:t>
      </w:r>
      <w:r>
        <w:t xml:space="preserve"> for any reason and you will not be asked to explain your reasons for withdrawing.</w:t>
      </w:r>
    </w:p>
    <w:p w14:paraId="4BC56ABA" w14:textId="77777777" w:rsidR="00B903C6" w:rsidRDefault="00B903C6" w:rsidP="002E6613"/>
    <w:p w14:paraId="220523A0" w14:textId="03043605" w:rsidR="00B903C6" w:rsidRPr="003A551E" w:rsidRDefault="00B903C6" w:rsidP="00F650F9">
      <w:r w:rsidRPr="003A551E">
        <w:t>However, once the results of the study</w:t>
      </w:r>
      <w:r w:rsidR="00B602B3">
        <w:t xml:space="preserve"> are published or Henrietta Graham’s dissertation has been submitted, </w:t>
      </w:r>
      <w:r w:rsidRPr="003A551E">
        <w:t xml:space="preserve">it </w:t>
      </w:r>
      <w:r w:rsidR="003C3084">
        <w:t>may</w:t>
      </w:r>
      <w:r w:rsidRPr="003A551E">
        <w:t xml:space="preserve"> not be possible to withdraw your individual data from the research.</w:t>
      </w:r>
    </w:p>
    <w:p w14:paraId="7DF76A5E" w14:textId="77777777" w:rsidR="00B96383" w:rsidRDefault="00B96383" w:rsidP="002E6613">
      <w:pPr>
        <w:rPr>
          <w:b/>
        </w:rPr>
      </w:pPr>
    </w:p>
    <w:p w14:paraId="339AE303" w14:textId="58918493" w:rsidR="00B602B3" w:rsidRDefault="00195D12" w:rsidP="002E6613">
      <w:pPr>
        <w:rPr>
          <w:b/>
        </w:rPr>
      </w:pPr>
      <w:r w:rsidRPr="002C166A">
        <w:rPr>
          <w:b/>
        </w:rPr>
        <w:t xml:space="preserve">Will I be </w:t>
      </w:r>
      <w:r w:rsidR="001619F6" w:rsidRPr="002C166A">
        <w:rPr>
          <w:b/>
        </w:rPr>
        <w:t>asked</w:t>
      </w:r>
      <w:r w:rsidRPr="002C166A">
        <w:rPr>
          <w:b/>
        </w:rPr>
        <w:t xml:space="preserve"> to attend any sessions and where will these be?</w:t>
      </w:r>
    </w:p>
    <w:p w14:paraId="1FB4BED9" w14:textId="6A3A6D37" w:rsidR="00B602B3" w:rsidRPr="00B602B3" w:rsidRDefault="00B602B3" w:rsidP="002E6613">
      <w:pPr>
        <w:rPr>
          <w:bCs/>
        </w:rPr>
      </w:pPr>
      <w:r>
        <w:rPr>
          <w:bCs/>
        </w:rPr>
        <w:t xml:space="preserve">This study will take place </w:t>
      </w:r>
      <w:r w:rsidR="00FC339C">
        <w:rPr>
          <w:bCs/>
        </w:rPr>
        <w:t>online</w:t>
      </w:r>
      <w:r>
        <w:rPr>
          <w:bCs/>
        </w:rPr>
        <w:t xml:space="preserve"> and you will not be asked to attend any sessions. </w:t>
      </w:r>
    </w:p>
    <w:p w14:paraId="366E2EC6" w14:textId="77777777" w:rsidR="00DF4D69" w:rsidRDefault="00DF4D69" w:rsidP="002E6613">
      <w:pPr>
        <w:rPr>
          <w:b/>
        </w:rPr>
      </w:pPr>
    </w:p>
    <w:p w14:paraId="2FFAA890" w14:textId="2C2C315B" w:rsidR="00B602B3" w:rsidRDefault="00195D12" w:rsidP="002E6613">
      <w:pPr>
        <w:rPr>
          <w:b/>
        </w:rPr>
      </w:pPr>
      <w:r w:rsidRPr="002C166A">
        <w:rPr>
          <w:b/>
        </w:rPr>
        <w:t xml:space="preserve">How long will </w:t>
      </w:r>
      <w:r w:rsidR="00FC339C">
        <w:rPr>
          <w:b/>
        </w:rPr>
        <w:t>the study</w:t>
      </w:r>
      <w:r w:rsidRPr="002C166A">
        <w:rPr>
          <w:b/>
        </w:rPr>
        <w:t xml:space="preserve"> take?</w:t>
      </w:r>
    </w:p>
    <w:p w14:paraId="752553CC" w14:textId="7C1AEB2D" w:rsidR="00DF4D69" w:rsidRDefault="000B3987" w:rsidP="00FC339C">
      <w:pPr>
        <w:rPr>
          <w:bCs/>
        </w:rPr>
      </w:pPr>
      <w:r>
        <w:rPr>
          <w:bCs/>
        </w:rPr>
        <w:t xml:space="preserve">The </w:t>
      </w:r>
      <w:r w:rsidR="00517A92">
        <w:rPr>
          <w:bCs/>
        </w:rPr>
        <w:t>study</w:t>
      </w:r>
      <w:r>
        <w:rPr>
          <w:bCs/>
        </w:rPr>
        <w:t xml:space="preserve"> will run for 12 </w:t>
      </w:r>
      <w:r w:rsidR="00AA67EF">
        <w:rPr>
          <w:bCs/>
        </w:rPr>
        <w:t>weeks, and the amount of time dedicated towards the study will depend on</w:t>
      </w:r>
      <w:r w:rsidR="00AC4172">
        <w:rPr>
          <w:bCs/>
        </w:rPr>
        <w:t xml:space="preserve"> what group you are placed into</w:t>
      </w:r>
      <w:r w:rsidR="00AA67EF">
        <w:rPr>
          <w:bCs/>
        </w:rPr>
        <w:t xml:space="preserve">. </w:t>
      </w:r>
    </w:p>
    <w:p w14:paraId="681C9926" w14:textId="77777777" w:rsidR="00DF4D69" w:rsidRDefault="00DF4D69" w:rsidP="00FC339C">
      <w:pPr>
        <w:rPr>
          <w:bCs/>
        </w:rPr>
      </w:pPr>
    </w:p>
    <w:p w14:paraId="748D1F1D" w14:textId="340CBF88" w:rsidR="00AA67EF" w:rsidRPr="00AA67EF" w:rsidRDefault="006855E4" w:rsidP="00FC339C">
      <w:pPr>
        <w:rPr>
          <w:bCs/>
        </w:rPr>
      </w:pPr>
      <w:r w:rsidRPr="00AA67EF">
        <w:rPr>
          <w:b/>
        </w:rPr>
        <w:t xml:space="preserve">If you are </w:t>
      </w:r>
      <w:r w:rsidR="00AC4172">
        <w:rPr>
          <w:b/>
        </w:rPr>
        <w:t xml:space="preserve">placed into </w:t>
      </w:r>
      <w:r w:rsidRPr="00AA67EF">
        <w:rPr>
          <w:b/>
        </w:rPr>
        <w:t>Group 1</w:t>
      </w:r>
      <w:r>
        <w:rPr>
          <w:bCs/>
        </w:rPr>
        <w:t xml:space="preserve">, </w:t>
      </w:r>
      <w:r w:rsidR="00AC4172">
        <w:rPr>
          <w:bCs/>
        </w:rPr>
        <w:t xml:space="preserve">you will spend </w:t>
      </w:r>
      <w:r w:rsidR="00A05383" w:rsidRPr="00A05383">
        <w:rPr>
          <w:b/>
          <w:u w:val="single"/>
        </w:rPr>
        <w:t xml:space="preserve">approximately </w:t>
      </w:r>
      <w:r w:rsidR="00FB0B6D" w:rsidRPr="00A05383">
        <w:rPr>
          <w:b/>
          <w:u w:val="single"/>
        </w:rPr>
        <w:t>7</w:t>
      </w:r>
      <w:r w:rsidR="00A05383" w:rsidRPr="00A05383">
        <w:rPr>
          <w:b/>
          <w:u w:val="single"/>
        </w:rPr>
        <w:t>0</w:t>
      </w:r>
      <w:r w:rsidR="00FB0B6D" w:rsidRPr="00A05383">
        <w:rPr>
          <w:b/>
          <w:u w:val="single"/>
        </w:rPr>
        <w:t xml:space="preserve"> minutes</w:t>
      </w:r>
      <w:r w:rsidR="00FB0B6D">
        <w:rPr>
          <w:b/>
        </w:rPr>
        <w:t xml:space="preserve"> </w:t>
      </w:r>
      <w:r w:rsidR="00FB0B6D" w:rsidRPr="00A05383">
        <w:rPr>
          <w:bCs/>
        </w:rPr>
        <w:t>(1 hour 1</w:t>
      </w:r>
      <w:r w:rsidR="00A05383" w:rsidRPr="00A05383">
        <w:rPr>
          <w:bCs/>
        </w:rPr>
        <w:t>0</w:t>
      </w:r>
      <w:r w:rsidR="00FB0B6D" w:rsidRPr="00A05383">
        <w:rPr>
          <w:bCs/>
        </w:rPr>
        <w:t xml:space="preserve"> mins</w:t>
      </w:r>
      <w:r w:rsidR="00FB0B6D">
        <w:rPr>
          <w:b/>
        </w:rPr>
        <w:t>)</w:t>
      </w:r>
      <w:r w:rsidR="00A05383">
        <w:rPr>
          <w:b/>
        </w:rPr>
        <w:t xml:space="preserve"> </w:t>
      </w:r>
      <w:r w:rsidR="00AC4172">
        <w:rPr>
          <w:bCs/>
        </w:rPr>
        <w:t>on this study</w:t>
      </w:r>
      <w:r w:rsidR="00AA67EF">
        <w:rPr>
          <w:b/>
        </w:rPr>
        <w:t xml:space="preserve">. </w:t>
      </w:r>
      <w:r w:rsidR="00AA67EF">
        <w:rPr>
          <w:bCs/>
        </w:rPr>
        <w:t>See below for further details</w:t>
      </w:r>
      <w:r w:rsidR="00AC4172">
        <w:rPr>
          <w:bCs/>
        </w:rPr>
        <w:t>.</w:t>
      </w:r>
    </w:p>
    <w:p w14:paraId="578CAF87" w14:textId="12A1EFEC" w:rsidR="00AA67EF" w:rsidRDefault="00AA67EF" w:rsidP="00FC339C">
      <w:pPr>
        <w:rPr>
          <w:bCs/>
        </w:rPr>
      </w:pPr>
    </w:p>
    <w:p w14:paraId="7DCA9FCC" w14:textId="42F33464" w:rsidR="002E45B6" w:rsidRPr="004F40AB" w:rsidRDefault="00FB0B6D" w:rsidP="00354DC4">
      <w:pPr>
        <w:pStyle w:val="ListParagraph"/>
        <w:numPr>
          <w:ilvl w:val="0"/>
          <w:numId w:val="7"/>
        </w:numPr>
        <w:rPr>
          <w:bCs/>
        </w:rPr>
      </w:pPr>
      <w:r w:rsidRPr="004F40AB">
        <w:rPr>
          <w:bCs/>
        </w:rPr>
        <w:t>Completing the o</w:t>
      </w:r>
      <w:r w:rsidR="00400705" w:rsidRPr="004F40AB">
        <w:rPr>
          <w:bCs/>
        </w:rPr>
        <w:t>nline questionnaire at the start and end of study</w:t>
      </w:r>
      <w:r w:rsidR="002E45B6" w:rsidRPr="004F40AB">
        <w:rPr>
          <w:bCs/>
        </w:rPr>
        <w:t>: 15</w:t>
      </w:r>
      <w:r w:rsidR="00400705" w:rsidRPr="004F40AB">
        <w:rPr>
          <w:bCs/>
        </w:rPr>
        <w:t>-20 minutes on each occasion</w:t>
      </w:r>
    </w:p>
    <w:p w14:paraId="041863E0" w14:textId="4D71F560" w:rsidR="00FB0B6D" w:rsidRPr="004F40AB" w:rsidRDefault="00FB0B6D" w:rsidP="00354DC4">
      <w:pPr>
        <w:pStyle w:val="ListParagraph"/>
        <w:numPr>
          <w:ilvl w:val="0"/>
          <w:numId w:val="7"/>
        </w:numPr>
        <w:rPr>
          <w:bCs/>
        </w:rPr>
      </w:pPr>
      <w:r w:rsidRPr="004F40AB">
        <w:rPr>
          <w:bCs/>
        </w:rPr>
        <w:t xml:space="preserve">Providing weight measurements at the start and end of study: approximately 3 minutes on each occasion. </w:t>
      </w:r>
    </w:p>
    <w:p w14:paraId="6F352B7D" w14:textId="21232D7C" w:rsidR="002E45B6" w:rsidRPr="004F40AB" w:rsidRDefault="00FB0B6D" w:rsidP="00354DC4">
      <w:pPr>
        <w:pStyle w:val="ListParagraph"/>
        <w:numPr>
          <w:ilvl w:val="0"/>
          <w:numId w:val="7"/>
        </w:numPr>
        <w:rPr>
          <w:bCs/>
        </w:rPr>
      </w:pPr>
      <w:r w:rsidRPr="004F40AB">
        <w:rPr>
          <w:bCs/>
        </w:rPr>
        <w:t>Watching the e</w:t>
      </w:r>
      <w:r w:rsidR="002E45B6" w:rsidRPr="004F40AB">
        <w:rPr>
          <w:bCs/>
        </w:rPr>
        <w:t xml:space="preserve">ducational video: </w:t>
      </w:r>
      <w:r w:rsidR="004F40AB">
        <w:rPr>
          <w:bCs/>
        </w:rPr>
        <w:t xml:space="preserve">approximately </w:t>
      </w:r>
      <w:r w:rsidR="002E45B6" w:rsidRPr="004F40AB">
        <w:rPr>
          <w:bCs/>
        </w:rPr>
        <w:t>10 minutes</w:t>
      </w:r>
    </w:p>
    <w:p w14:paraId="735A8C7B" w14:textId="6FD3FD07" w:rsidR="002E45B6" w:rsidRPr="004F40AB" w:rsidRDefault="00FB0B6D" w:rsidP="00354DC4">
      <w:pPr>
        <w:pStyle w:val="ListParagraph"/>
        <w:numPr>
          <w:ilvl w:val="0"/>
          <w:numId w:val="7"/>
        </w:numPr>
        <w:rPr>
          <w:bCs/>
        </w:rPr>
      </w:pPr>
      <w:r w:rsidRPr="004F40AB">
        <w:rPr>
          <w:bCs/>
        </w:rPr>
        <w:t>Reading conte</w:t>
      </w:r>
      <w:r w:rsidR="00404A10" w:rsidRPr="004F40AB">
        <w:rPr>
          <w:bCs/>
        </w:rPr>
        <w:t>n</w:t>
      </w:r>
      <w:r w:rsidRPr="004F40AB">
        <w:rPr>
          <w:bCs/>
        </w:rPr>
        <w:t>t of t</w:t>
      </w:r>
      <w:r w:rsidR="002E45B6" w:rsidRPr="004F40AB">
        <w:rPr>
          <w:bCs/>
        </w:rPr>
        <w:t>ext messages</w:t>
      </w:r>
      <w:r w:rsidR="00E33B14" w:rsidRPr="004F40AB">
        <w:rPr>
          <w:bCs/>
        </w:rPr>
        <w:t xml:space="preserve">: </w:t>
      </w:r>
      <w:r w:rsidRPr="004F40AB">
        <w:rPr>
          <w:bCs/>
        </w:rPr>
        <w:t xml:space="preserve">10-15 seconds on each occasion (33 text messages in total). </w:t>
      </w:r>
    </w:p>
    <w:p w14:paraId="1FAFED72" w14:textId="57A09DB5" w:rsidR="00E33B14" w:rsidRPr="004F40AB" w:rsidRDefault="00FB0B6D" w:rsidP="00354DC4">
      <w:pPr>
        <w:pStyle w:val="ListParagraph"/>
        <w:numPr>
          <w:ilvl w:val="0"/>
          <w:numId w:val="7"/>
        </w:numPr>
        <w:rPr>
          <w:bCs/>
        </w:rPr>
      </w:pPr>
      <w:r w:rsidRPr="004F40AB">
        <w:rPr>
          <w:bCs/>
        </w:rPr>
        <w:t xml:space="preserve">Completing the </w:t>
      </w:r>
      <w:r w:rsidR="00400705" w:rsidRPr="004F40AB">
        <w:rPr>
          <w:bCs/>
        </w:rPr>
        <w:t>q</w:t>
      </w:r>
      <w:r w:rsidR="00E33B14" w:rsidRPr="004F40AB">
        <w:rPr>
          <w:bCs/>
        </w:rPr>
        <w:t>uestionnaire</w:t>
      </w:r>
      <w:r w:rsidR="00404A10" w:rsidRPr="004F40AB">
        <w:rPr>
          <w:bCs/>
        </w:rPr>
        <w:t>s every other week</w:t>
      </w:r>
      <w:r w:rsidR="00E33B14" w:rsidRPr="004F40AB">
        <w:rPr>
          <w:bCs/>
        </w:rPr>
        <w:t>:</w:t>
      </w:r>
      <w:r w:rsidRPr="004F40AB">
        <w:rPr>
          <w:bCs/>
        </w:rPr>
        <w:t xml:space="preserve"> 15-30 seconds on each occasion (5 questionnaires in total). </w:t>
      </w:r>
    </w:p>
    <w:p w14:paraId="0A85BE45" w14:textId="77777777" w:rsidR="00AA67EF" w:rsidRDefault="00AA67EF" w:rsidP="002E6613">
      <w:pPr>
        <w:rPr>
          <w:bCs/>
        </w:rPr>
      </w:pPr>
    </w:p>
    <w:p w14:paraId="2362685A" w14:textId="69656287" w:rsidR="00D22EDE" w:rsidRPr="00FB0B6D" w:rsidRDefault="00F0408F" w:rsidP="00D22EDE">
      <w:pPr>
        <w:rPr>
          <w:bCs/>
        </w:rPr>
      </w:pPr>
      <w:r>
        <w:rPr>
          <w:b/>
        </w:rPr>
        <w:t>If you are allocated to Group 2</w:t>
      </w:r>
      <w:r>
        <w:rPr>
          <w:bCs/>
        </w:rPr>
        <w:t xml:space="preserve">, </w:t>
      </w:r>
      <w:r w:rsidR="00AC4172">
        <w:rPr>
          <w:bCs/>
        </w:rPr>
        <w:t>you will spend</w:t>
      </w:r>
      <w:r>
        <w:rPr>
          <w:bCs/>
        </w:rPr>
        <w:t xml:space="preserve"> </w:t>
      </w:r>
      <w:r w:rsidRPr="00A05383">
        <w:rPr>
          <w:b/>
          <w:u w:val="single"/>
        </w:rPr>
        <w:t xml:space="preserve">approximately </w:t>
      </w:r>
      <w:r w:rsidR="00A05383" w:rsidRPr="00A05383">
        <w:rPr>
          <w:b/>
          <w:u w:val="single"/>
        </w:rPr>
        <w:t>60</w:t>
      </w:r>
      <w:r w:rsidRPr="00A05383">
        <w:rPr>
          <w:b/>
          <w:u w:val="single"/>
        </w:rPr>
        <w:t xml:space="preserve"> minutes</w:t>
      </w:r>
      <w:r w:rsidR="00A05383">
        <w:rPr>
          <w:b/>
          <w:u w:val="single"/>
        </w:rPr>
        <w:t xml:space="preserve"> </w:t>
      </w:r>
      <w:r w:rsidR="00A05383">
        <w:rPr>
          <w:bCs/>
          <w:u w:val="single"/>
        </w:rPr>
        <w:t>(1 hour)</w:t>
      </w:r>
      <w:r w:rsidR="00AC4172">
        <w:rPr>
          <w:bCs/>
        </w:rPr>
        <w:t xml:space="preserve"> on this study. </w:t>
      </w:r>
      <w:r>
        <w:rPr>
          <w:bCs/>
        </w:rPr>
        <w:t xml:space="preserve">See below for further details. </w:t>
      </w:r>
    </w:p>
    <w:p w14:paraId="1CB712B0" w14:textId="7181C1D6" w:rsidR="00FB0B6D" w:rsidRDefault="00FB0B6D" w:rsidP="00FB0B6D">
      <w:pPr>
        <w:pStyle w:val="ListParagraph"/>
        <w:rPr>
          <w:bCs/>
        </w:rPr>
      </w:pPr>
    </w:p>
    <w:p w14:paraId="3654B4B8" w14:textId="5D0A592F" w:rsidR="00FB0B6D" w:rsidRDefault="00FB0B6D" w:rsidP="00FB0B6D">
      <w:pPr>
        <w:pStyle w:val="ListParagraph"/>
        <w:numPr>
          <w:ilvl w:val="0"/>
          <w:numId w:val="4"/>
        </w:numPr>
        <w:rPr>
          <w:bCs/>
        </w:rPr>
      </w:pPr>
      <w:r>
        <w:rPr>
          <w:bCs/>
        </w:rPr>
        <w:t>Completing the online questionnaire at the start and end of study: 15-20 minutes on each occasion</w:t>
      </w:r>
    </w:p>
    <w:p w14:paraId="6AA5B4F5" w14:textId="47CF0763" w:rsidR="00FB0B6D" w:rsidRDefault="00FB0B6D" w:rsidP="00FB0B6D">
      <w:pPr>
        <w:pStyle w:val="ListParagraph"/>
        <w:numPr>
          <w:ilvl w:val="0"/>
          <w:numId w:val="4"/>
        </w:numPr>
        <w:rPr>
          <w:bCs/>
        </w:rPr>
      </w:pPr>
      <w:r>
        <w:rPr>
          <w:bCs/>
        </w:rPr>
        <w:t xml:space="preserve">Providing weight measurements at the start and end of study: approximately 3 minutes on each occasion </w:t>
      </w:r>
    </w:p>
    <w:p w14:paraId="655737E4" w14:textId="414898EA" w:rsidR="00F0408F" w:rsidRDefault="00FB0B6D" w:rsidP="00F0408F">
      <w:pPr>
        <w:pStyle w:val="ListParagraph"/>
        <w:numPr>
          <w:ilvl w:val="0"/>
          <w:numId w:val="4"/>
        </w:numPr>
        <w:rPr>
          <w:bCs/>
        </w:rPr>
      </w:pPr>
      <w:r>
        <w:rPr>
          <w:bCs/>
        </w:rPr>
        <w:t>Reading the i</w:t>
      </w:r>
      <w:r w:rsidR="00F0408F">
        <w:rPr>
          <w:bCs/>
        </w:rPr>
        <w:t xml:space="preserve">nformational leaflet: </w:t>
      </w:r>
      <w:r w:rsidR="004F40AB">
        <w:rPr>
          <w:bCs/>
        </w:rPr>
        <w:t xml:space="preserve">approximately </w:t>
      </w:r>
      <w:r w:rsidR="00F0408F">
        <w:rPr>
          <w:bCs/>
        </w:rPr>
        <w:t>10 minutes</w:t>
      </w:r>
    </w:p>
    <w:p w14:paraId="073A3C82" w14:textId="77777777" w:rsidR="00DF4D69" w:rsidRDefault="00DF4D69" w:rsidP="00517A92">
      <w:pPr>
        <w:pStyle w:val="ListParagraph"/>
        <w:rPr>
          <w:bCs/>
        </w:rPr>
      </w:pPr>
    </w:p>
    <w:p w14:paraId="7855E8AA" w14:textId="1C5A74FA" w:rsidR="00784741" w:rsidRPr="0052711A" w:rsidRDefault="00784741" w:rsidP="00784741">
      <w:pPr>
        <w:rPr>
          <w:b/>
        </w:rPr>
      </w:pPr>
      <w:r w:rsidRPr="002C166A">
        <w:rPr>
          <w:b/>
        </w:rPr>
        <w:t>Are there any disadvantages or risks in participating?</w:t>
      </w:r>
    </w:p>
    <w:p w14:paraId="2F01FEED" w14:textId="23408A25" w:rsidR="00784741" w:rsidRDefault="00A05383" w:rsidP="00784741">
      <w:pPr>
        <w:rPr>
          <w:iCs/>
        </w:rPr>
      </w:pPr>
      <w:r>
        <w:rPr>
          <w:iCs/>
        </w:rPr>
        <w:t>We do not anticipate any risks or disadvantages to taking part</w:t>
      </w:r>
      <w:r w:rsidR="005B1B8E">
        <w:rPr>
          <w:iCs/>
        </w:rPr>
        <w:t xml:space="preserve">. </w:t>
      </w:r>
    </w:p>
    <w:p w14:paraId="061D57B7" w14:textId="77777777" w:rsidR="005B1B8E" w:rsidRPr="005B1B8E" w:rsidRDefault="005B1B8E" w:rsidP="00784741">
      <w:pPr>
        <w:rPr>
          <w:iCs/>
        </w:rPr>
      </w:pPr>
    </w:p>
    <w:p w14:paraId="6EAF1B84" w14:textId="5546648C" w:rsidR="008075CE" w:rsidRPr="0052711A" w:rsidRDefault="008075CE" w:rsidP="008075CE">
      <w:pPr>
        <w:rPr>
          <w:b/>
          <w:bCs/>
        </w:rPr>
      </w:pPr>
      <w:r w:rsidRPr="005B1B8E">
        <w:rPr>
          <w:b/>
          <w:bCs/>
        </w:rPr>
        <w:t>Section B:</w:t>
      </w:r>
    </w:p>
    <w:p w14:paraId="1D88227B" w14:textId="5FCE4754" w:rsidR="008075CE" w:rsidRPr="00FC339C" w:rsidRDefault="008075CE" w:rsidP="008075CE">
      <w:pPr>
        <w:rPr>
          <w:b/>
        </w:rPr>
      </w:pPr>
      <w:r w:rsidRPr="002C166A">
        <w:rPr>
          <w:b/>
        </w:rPr>
        <w:t>What are the possible benefits of participating?</w:t>
      </w:r>
    </w:p>
    <w:p w14:paraId="16CCAA7E" w14:textId="53AE8B75" w:rsidR="005B1B8E" w:rsidRPr="00A44439" w:rsidRDefault="00A05383" w:rsidP="005B1B8E">
      <w:r>
        <w:t xml:space="preserve">The study may help prevent you from gaining weight </w:t>
      </w:r>
      <w:r w:rsidR="005B1B8E">
        <w:t>and could</w:t>
      </w:r>
      <w:r>
        <w:t xml:space="preserve"> therefore improve your overall health. </w:t>
      </w:r>
    </w:p>
    <w:p w14:paraId="20B8CDD3" w14:textId="77777777" w:rsidR="00431ED3" w:rsidRDefault="00431ED3" w:rsidP="00D22EDE">
      <w:pPr>
        <w:rPr>
          <w:b/>
        </w:rPr>
      </w:pPr>
    </w:p>
    <w:p w14:paraId="463CDD30" w14:textId="088C44E0" w:rsidR="00784741" w:rsidRDefault="00784741" w:rsidP="00D22EDE">
      <w:pPr>
        <w:rPr>
          <w:b/>
          <w:u w:val="single"/>
        </w:rPr>
      </w:pPr>
      <w:r w:rsidRPr="00784741">
        <w:rPr>
          <w:b/>
          <w:u w:val="single"/>
        </w:rPr>
        <w:t>Data Protection Privacy Notice</w:t>
      </w:r>
    </w:p>
    <w:p w14:paraId="48D8F47D" w14:textId="68C961B2" w:rsidR="00784741" w:rsidRDefault="00584F4F" w:rsidP="00784741">
      <w:pPr>
        <w:rPr>
          <w:i/>
          <w:color w:val="FF0000"/>
        </w:rPr>
      </w:pPr>
      <w:r w:rsidRPr="003B6296">
        <w:t>Loughborough University</w:t>
      </w:r>
      <w:r w:rsidR="00784741" w:rsidRPr="003B6296">
        <w:t xml:space="preserve"> will be using information</w:t>
      </w:r>
      <w:r w:rsidR="00274E22" w:rsidRPr="003B6296">
        <w:t>/data</w:t>
      </w:r>
      <w:r w:rsidR="00784741" w:rsidRPr="003B6296">
        <w:t xml:space="preserve"> from you </w:t>
      </w:r>
      <w:proofErr w:type="gramStart"/>
      <w:r w:rsidR="00784741" w:rsidRPr="003B6296">
        <w:t>in order to</w:t>
      </w:r>
      <w:proofErr w:type="gramEnd"/>
      <w:r w:rsidR="00784741" w:rsidRPr="003B6296">
        <w:t xml:space="preserve"> undertake this study and will act as the data controller for this study. This means that </w:t>
      </w:r>
      <w:r w:rsidRPr="003B6296">
        <w:t>the University is</w:t>
      </w:r>
      <w:r w:rsidR="00784741" w:rsidRPr="003B6296">
        <w:t xml:space="preserve"> responsible for looking after your information and using it properly</w:t>
      </w:r>
      <w:r w:rsidR="008075CE">
        <w:t>.</w:t>
      </w:r>
    </w:p>
    <w:p w14:paraId="41700F91" w14:textId="77777777" w:rsidR="00A05383" w:rsidRDefault="00A05383" w:rsidP="00D22EDE">
      <w:pPr>
        <w:rPr>
          <w:b/>
          <w:u w:val="single"/>
        </w:rPr>
      </w:pPr>
    </w:p>
    <w:p w14:paraId="26025209" w14:textId="083AFC14" w:rsidR="00431ED3" w:rsidRDefault="00D22EDE" w:rsidP="00D22EDE">
      <w:pPr>
        <w:rPr>
          <w:b/>
        </w:rPr>
      </w:pPr>
      <w:r w:rsidRPr="002C166A">
        <w:rPr>
          <w:b/>
        </w:rPr>
        <w:t xml:space="preserve">What personal information will be </w:t>
      </w:r>
      <w:r w:rsidR="000037AC" w:rsidRPr="002C166A">
        <w:rPr>
          <w:b/>
        </w:rPr>
        <w:t>collected</w:t>
      </w:r>
      <w:r w:rsidRPr="002C166A">
        <w:rPr>
          <w:b/>
        </w:rPr>
        <w:t xml:space="preserve"> from me</w:t>
      </w:r>
      <w:r w:rsidR="008075CE" w:rsidRPr="002C166A">
        <w:rPr>
          <w:b/>
        </w:rPr>
        <w:t xml:space="preserve"> and how will it be used</w:t>
      </w:r>
      <w:r w:rsidRPr="002C166A">
        <w:rPr>
          <w:b/>
        </w:rPr>
        <w:t>?</w:t>
      </w:r>
    </w:p>
    <w:p w14:paraId="7AA088CE" w14:textId="07017914" w:rsidR="00A05383" w:rsidRDefault="00431ED3" w:rsidP="00D22EDE">
      <w:pPr>
        <w:rPr>
          <w:bCs/>
        </w:rPr>
      </w:pPr>
      <w:r>
        <w:rPr>
          <w:bCs/>
        </w:rPr>
        <w:t xml:space="preserve">You full name, email address, </w:t>
      </w:r>
      <w:r w:rsidR="00BA719D">
        <w:rPr>
          <w:bCs/>
        </w:rPr>
        <w:t xml:space="preserve">postcode, </w:t>
      </w:r>
      <w:r>
        <w:rPr>
          <w:bCs/>
        </w:rPr>
        <w:t>mobile phone number, weight,</w:t>
      </w:r>
      <w:r w:rsidR="008D7B1F">
        <w:rPr>
          <w:bCs/>
        </w:rPr>
        <w:t xml:space="preserve"> height</w:t>
      </w:r>
      <w:r w:rsidR="00A05383">
        <w:rPr>
          <w:bCs/>
        </w:rPr>
        <w:t xml:space="preserve">, </w:t>
      </w:r>
      <w:r>
        <w:rPr>
          <w:bCs/>
        </w:rPr>
        <w:t xml:space="preserve">age, </w:t>
      </w:r>
      <w:proofErr w:type="gramStart"/>
      <w:r w:rsidR="00D61D48">
        <w:rPr>
          <w:bCs/>
        </w:rPr>
        <w:t>gender</w:t>
      </w:r>
      <w:proofErr w:type="gramEnd"/>
      <w:r w:rsidR="00884058">
        <w:rPr>
          <w:bCs/>
        </w:rPr>
        <w:t xml:space="preserve"> </w:t>
      </w:r>
      <w:r>
        <w:rPr>
          <w:bCs/>
        </w:rPr>
        <w:t>and ethnicity</w:t>
      </w:r>
      <w:r w:rsidR="00A05383">
        <w:rPr>
          <w:bCs/>
        </w:rPr>
        <w:t xml:space="preserve"> will be collected</w:t>
      </w:r>
      <w:r>
        <w:rPr>
          <w:bCs/>
        </w:rPr>
        <w:t xml:space="preserve">. </w:t>
      </w:r>
    </w:p>
    <w:p w14:paraId="42EF8C58" w14:textId="77777777" w:rsidR="00A05383" w:rsidRDefault="00A05383" w:rsidP="00D22EDE">
      <w:pPr>
        <w:rPr>
          <w:bCs/>
        </w:rPr>
      </w:pPr>
    </w:p>
    <w:p w14:paraId="44DD873A" w14:textId="3A35B1C1" w:rsidR="00431ED3" w:rsidRPr="00431ED3" w:rsidRDefault="00431ED3" w:rsidP="00D22EDE">
      <w:pPr>
        <w:rPr>
          <w:bCs/>
        </w:rPr>
      </w:pPr>
      <w:r>
        <w:rPr>
          <w:bCs/>
        </w:rPr>
        <w:t>Your name, email address and mobile phone number will be collected so that we can contact you throughout the study period. Your</w:t>
      </w:r>
      <w:r w:rsidR="00CD7CF4">
        <w:rPr>
          <w:bCs/>
        </w:rPr>
        <w:t xml:space="preserve"> weight </w:t>
      </w:r>
      <w:r w:rsidR="00AC4172">
        <w:rPr>
          <w:bCs/>
        </w:rPr>
        <w:t xml:space="preserve">and height (height needed to calculate body mass index) </w:t>
      </w:r>
      <w:r w:rsidR="00CD7CF4">
        <w:rPr>
          <w:bCs/>
        </w:rPr>
        <w:t xml:space="preserve">will be collected so that we </w:t>
      </w:r>
      <w:proofErr w:type="gramStart"/>
      <w:r w:rsidR="00CD7CF4">
        <w:rPr>
          <w:bCs/>
        </w:rPr>
        <w:t>can</w:t>
      </w:r>
      <w:proofErr w:type="gramEnd"/>
      <w:r w:rsidR="00CD7CF4">
        <w:rPr>
          <w:bCs/>
        </w:rPr>
        <w:t xml:space="preserve"> see if the </w:t>
      </w:r>
      <w:r w:rsidR="008B18A2">
        <w:rPr>
          <w:bCs/>
        </w:rPr>
        <w:t xml:space="preserve">study </w:t>
      </w:r>
      <w:r w:rsidR="00CD7CF4">
        <w:rPr>
          <w:bCs/>
        </w:rPr>
        <w:t>had any effect</w:t>
      </w:r>
      <w:r w:rsidR="00AC4172">
        <w:rPr>
          <w:bCs/>
        </w:rPr>
        <w:t xml:space="preserve"> on your weight or body mass index</w:t>
      </w:r>
      <w:r w:rsidR="00CD7CF4">
        <w:rPr>
          <w:bCs/>
        </w:rPr>
        <w:t xml:space="preserve"> from</w:t>
      </w:r>
      <w:r w:rsidR="008B18A2">
        <w:rPr>
          <w:bCs/>
        </w:rPr>
        <w:t xml:space="preserve"> 0 to 12 weeks</w:t>
      </w:r>
      <w:r w:rsidR="00CD7CF4">
        <w:rPr>
          <w:bCs/>
        </w:rPr>
        <w:t>. Your</w:t>
      </w:r>
      <w:r>
        <w:rPr>
          <w:bCs/>
        </w:rPr>
        <w:t xml:space="preserve"> age, gender</w:t>
      </w:r>
      <w:r w:rsidR="00B96383">
        <w:rPr>
          <w:bCs/>
        </w:rPr>
        <w:t xml:space="preserve">, </w:t>
      </w:r>
      <w:proofErr w:type="gramStart"/>
      <w:r w:rsidR="00B96383">
        <w:rPr>
          <w:bCs/>
        </w:rPr>
        <w:t>postcode</w:t>
      </w:r>
      <w:proofErr w:type="gramEnd"/>
      <w:r>
        <w:rPr>
          <w:bCs/>
        </w:rPr>
        <w:t xml:space="preserve"> and ethnicity will be collected so we can </w:t>
      </w:r>
      <w:r w:rsidR="00CD7CF4">
        <w:rPr>
          <w:bCs/>
        </w:rPr>
        <w:t>see</w:t>
      </w:r>
      <w:r w:rsidR="00B22DF2">
        <w:rPr>
          <w:bCs/>
        </w:rPr>
        <w:t xml:space="preserve"> who takes part in our study. </w:t>
      </w:r>
      <w:r w:rsidR="00CD7CF4">
        <w:rPr>
          <w:bCs/>
        </w:rPr>
        <w:t xml:space="preserve"> </w:t>
      </w:r>
    </w:p>
    <w:p w14:paraId="2FE9C6C2" w14:textId="12C066C3" w:rsidR="00784741" w:rsidRDefault="00784741" w:rsidP="00784741">
      <w:pPr>
        <w:rPr>
          <w:b/>
        </w:rPr>
      </w:pPr>
    </w:p>
    <w:p w14:paraId="716D1F10" w14:textId="079349F8" w:rsidR="00D864BF" w:rsidRPr="00FC339C" w:rsidRDefault="00D864BF" w:rsidP="00D864BF">
      <w:pPr>
        <w:rPr>
          <w:b/>
        </w:rPr>
      </w:pPr>
      <w:r w:rsidRPr="002C166A">
        <w:rPr>
          <w:b/>
        </w:rPr>
        <w:t xml:space="preserve">What is the legal basis for processing </w:t>
      </w:r>
      <w:r w:rsidR="0083003E" w:rsidRPr="002C166A">
        <w:rPr>
          <w:b/>
        </w:rPr>
        <w:t>my</w:t>
      </w:r>
      <w:r w:rsidRPr="002C166A">
        <w:rPr>
          <w:b/>
        </w:rPr>
        <w:t xml:space="preserve"> personal information?</w:t>
      </w:r>
    </w:p>
    <w:p w14:paraId="050EA1C4" w14:textId="1D802CE0" w:rsidR="00D864BF" w:rsidRPr="00FC339C" w:rsidRDefault="00D864BF" w:rsidP="00D864BF">
      <w:r w:rsidRPr="003B6296">
        <w:t>Personal data will be processed on the public task basis.</w:t>
      </w:r>
      <w:r w:rsidR="00987251">
        <w:t xml:space="preserve"> For further details on the data protection legislation see: </w:t>
      </w:r>
      <w:hyperlink r:id="rId16" w:history="1">
        <w:r w:rsidR="00433E9F">
          <w:rPr>
            <w:rStyle w:val="Hyperlink"/>
          </w:rPr>
          <w:t>https://ico.org.uk/your-data-matters/</w:t>
        </w:r>
      </w:hyperlink>
      <w:r w:rsidR="00FC339C">
        <w:t xml:space="preserve">.  </w:t>
      </w:r>
      <w:r w:rsidRPr="00433E9F">
        <w:rPr>
          <w:iCs/>
        </w:rPr>
        <w:t>Under the General Data Protection Regulation (GDPR), some of the personal data which will be collected from you is categorised as “sensitive data”. The processing of this data is necessary for scientific research in accordance with safeguards. This means that</w:t>
      </w:r>
      <w:r w:rsidR="004B1A2E">
        <w:rPr>
          <w:iCs/>
        </w:rPr>
        <w:t xml:space="preserve"> the</w:t>
      </w:r>
      <w:r w:rsidRPr="00433E9F">
        <w:rPr>
          <w:iCs/>
        </w:rPr>
        <w:t xml:space="preserve"> study has gone through an ethical committee to ensure that the appropriate safeguards are put in place with respect to the use of your personal data. </w:t>
      </w:r>
    </w:p>
    <w:p w14:paraId="1F1842D7" w14:textId="00C8EF40" w:rsidR="002C166A" w:rsidRDefault="002C166A" w:rsidP="00D864BF">
      <w:pPr>
        <w:rPr>
          <w:iCs/>
        </w:rPr>
      </w:pPr>
    </w:p>
    <w:p w14:paraId="2CB99522" w14:textId="59E52F4E" w:rsidR="002C166A" w:rsidRDefault="002C166A" w:rsidP="002C166A">
      <w:pPr>
        <w:rPr>
          <w:b/>
        </w:rPr>
      </w:pPr>
      <w:r w:rsidRPr="002C166A">
        <w:rPr>
          <w:b/>
        </w:rPr>
        <w:t>How long will my personal information be retained?</w:t>
      </w:r>
    </w:p>
    <w:p w14:paraId="669B0327" w14:textId="0D2FAC34" w:rsidR="002C166A" w:rsidRDefault="002C166A" w:rsidP="002C166A">
      <w:r w:rsidRPr="00CD7CF4">
        <w:t>We will keep identifiable personal information</w:t>
      </w:r>
      <w:r w:rsidR="00B22DF2">
        <w:t xml:space="preserve"> until </w:t>
      </w:r>
      <w:r w:rsidR="00674C0E">
        <w:t>30.09.202</w:t>
      </w:r>
      <w:r w:rsidR="00193225">
        <w:t>4</w:t>
      </w:r>
      <w:r w:rsidR="00B22DF2">
        <w:t>.</w:t>
      </w:r>
      <w:r w:rsidR="00C44C9C">
        <w:t xml:space="preserve"> After this, it will be destroyed. </w:t>
      </w:r>
      <w:r w:rsidR="00B22DF2">
        <w:t xml:space="preserve"> </w:t>
      </w:r>
      <w:r w:rsidRPr="00CD7CF4">
        <w:t xml:space="preserve"> </w:t>
      </w:r>
    </w:p>
    <w:p w14:paraId="5892F249" w14:textId="1865C43F" w:rsidR="002C166A" w:rsidRDefault="002C166A" w:rsidP="002C166A"/>
    <w:p w14:paraId="78180C61" w14:textId="4854AB56" w:rsidR="002C166A" w:rsidRDefault="002C166A" w:rsidP="002C166A">
      <w:pPr>
        <w:rPr>
          <w:b/>
        </w:rPr>
      </w:pPr>
      <w:r w:rsidRPr="002C166A">
        <w:rPr>
          <w:b/>
        </w:rPr>
        <w:t>Will my personal information be shared with others?</w:t>
      </w:r>
    </w:p>
    <w:p w14:paraId="4D9FEC09" w14:textId="4A2AD9D6" w:rsidR="002C166A" w:rsidRPr="00CD7CF4" w:rsidRDefault="002C166A" w:rsidP="002C166A">
      <w:pPr>
        <w:rPr>
          <w:bCs/>
        </w:rPr>
      </w:pPr>
      <w:r>
        <w:rPr>
          <w:bCs/>
        </w:rPr>
        <w:t>Your personal information will</w:t>
      </w:r>
      <w:r w:rsidR="00B96383">
        <w:rPr>
          <w:bCs/>
        </w:rPr>
        <w:t xml:space="preserve"> only</w:t>
      </w:r>
      <w:r>
        <w:rPr>
          <w:bCs/>
        </w:rPr>
        <w:t xml:space="preserve"> be shared with the two other investigators involved with this study (Professor Amanda Daley &amp; Dr Claire Madigan). </w:t>
      </w:r>
    </w:p>
    <w:p w14:paraId="7A7446BE" w14:textId="77777777" w:rsidR="002C166A" w:rsidRDefault="002C166A" w:rsidP="00D864BF">
      <w:pPr>
        <w:rPr>
          <w:iCs/>
        </w:rPr>
      </w:pPr>
    </w:p>
    <w:p w14:paraId="4C6D3199" w14:textId="733DE093" w:rsidR="00A05383" w:rsidRPr="0052711A" w:rsidRDefault="00A05383" w:rsidP="00D864BF">
      <w:pPr>
        <w:rPr>
          <w:b/>
          <w:bCs/>
          <w:iCs/>
        </w:rPr>
      </w:pPr>
      <w:r w:rsidRPr="002C166A">
        <w:rPr>
          <w:b/>
          <w:bCs/>
          <w:iCs/>
        </w:rPr>
        <w:t xml:space="preserve">Will my taking part in this study be kept confidential? </w:t>
      </w:r>
    </w:p>
    <w:p w14:paraId="6CFA9793" w14:textId="426E2C9C" w:rsidR="00A05383" w:rsidRDefault="00A05383" w:rsidP="00D864BF">
      <w:r>
        <w:t>Yes. Data collected in this research study will be stored confidentially and anonymously coded where possible, in line with General Data Protection Regulations.</w:t>
      </w:r>
      <w:r w:rsidR="00474619">
        <w:t xml:space="preserve"> Each participant will be given an ID number and data collected will only be identified by that number.</w:t>
      </w:r>
      <w:r>
        <w:t xml:space="preserve"> The data will be stored</w:t>
      </w:r>
      <w:r w:rsidR="00674C0E">
        <w:t xml:space="preserve"> on the University’s IT </w:t>
      </w:r>
      <w:r w:rsidR="00193225">
        <w:t>cloud-based</w:t>
      </w:r>
      <w:r w:rsidR="00674C0E">
        <w:t xml:space="preserve"> storage</w:t>
      </w:r>
      <w:r>
        <w:t xml:space="preserve"> and only accessed by the researchers and the study superviso</w:t>
      </w:r>
      <w:r w:rsidR="00674C0E">
        <w:t xml:space="preserve">rs. </w:t>
      </w:r>
    </w:p>
    <w:p w14:paraId="347831C1" w14:textId="021990C9" w:rsidR="002C166A" w:rsidRDefault="002C166A" w:rsidP="00D864BF"/>
    <w:p w14:paraId="0AF2BB7E" w14:textId="27DD5B8B" w:rsidR="002C166A" w:rsidRPr="0052711A" w:rsidRDefault="002C166A" w:rsidP="002C166A">
      <w:pPr>
        <w:rPr>
          <w:b/>
        </w:rPr>
      </w:pPr>
      <w:r w:rsidRPr="002C166A">
        <w:rPr>
          <w:b/>
        </w:rPr>
        <w:t>How will the anonymised data/results collected from me be used?</w:t>
      </w:r>
    </w:p>
    <w:p w14:paraId="1D0F8680" w14:textId="6ED4F421" w:rsidR="002C166A" w:rsidRDefault="002C166A" w:rsidP="002C166A">
      <w:r>
        <w:t>The anonymised data/results collected will be used in Henrietta Graham’s doctoral dissertation. The anonymised data/results collected may also be used in journal publications</w:t>
      </w:r>
      <w:r w:rsidR="00474619">
        <w:t xml:space="preserve">, </w:t>
      </w:r>
      <w:r>
        <w:t>conference papers</w:t>
      </w:r>
      <w:r w:rsidR="00474619">
        <w:t xml:space="preserve"> and the media promoting the results of the study. </w:t>
      </w:r>
      <w:r>
        <w:t xml:space="preserve"> </w:t>
      </w:r>
    </w:p>
    <w:p w14:paraId="29D41011" w14:textId="77777777" w:rsidR="002C166A" w:rsidRPr="00433E9F" w:rsidRDefault="002C166A" w:rsidP="00D864BF">
      <w:pPr>
        <w:rPr>
          <w:iCs/>
        </w:rPr>
      </w:pPr>
    </w:p>
    <w:p w14:paraId="3BC931EC" w14:textId="720DABF3" w:rsidR="002C166A" w:rsidRPr="0052711A" w:rsidRDefault="002C166A" w:rsidP="002C166A">
      <w:pPr>
        <w:rPr>
          <w:b/>
          <w:bCs/>
        </w:rPr>
      </w:pPr>
      <w:r w:rsidRPr="002C166A">
        <w:rPr>
          <w:b/>
          <w:bCs/>
        </w:rPr>
        <w:t>How long will be anonymised data/results be retained?</w:t>
      </w:r>
    </w:p>
    <w:p w14:paraId="26B2245A" w14:textId="71F2C923" w:rsidR="002C166A" w:rsidRDefault="00B96383" w:rsidP="002C166A">
      <w:r w:rsidRPr="00B96383">
        <w:t>All anonymised data collected in this research, including anonymised personal information, will be deposited in the Loughborough University data repository and available indefinitely so that it can be made publicly available for future research at the end of the project.</w:t>
      </w:r>
    </w:p>
    <w:p w14:paraId="4E41605E" w14:textId="2AA4D1C2" w:rsidR="00B70918" w:rsidRDefault="00B70918" w:rsidP="008D0F20">
      <w:pPr>
        <w:rPr>
          <w:i/>
        </w:rPr>
      </w:pPr>
    </w:p>
    <w:p w14:paraId="58C3A9B8" w14:textId="118A7BEC" w:rsidR="00784741" w:rsidRDefault="00784741" w:rsidP="00784741">
      <w:pPr>
        <w:rPr>
          <w:b/>
        </w:rPr>
      </w:pPr>
      <w:r w:rsidRPr="002C166A">
        <w:rPr>
          <w:b/>
        </w:rPr>
        <w:t>I have some more questions; who should I contact?</w:t>
      </w:r>
    </w:p>
    <w:p w14:paraId="79803CFD" w14:textId="20C32010" w:rsidR="004C0DBF" w:rsidRDefault="007E58E3" w:rsidP="00784741">
      <w:pPr>
        <w:rPr>
          <w:iCs/>
        </w:rPr>
      </w:pPr>
      <w:r>
        <w:rPr>
          <w:iCs/>
        </w:rPr>
        <w:t xml:space="preserve">If you have </w:t>
      </w:r>
      <w:r w:rsidR="008B18A2">
        <w:rPr>
          <w:iCs/>
        </w:rPr>
        <w:t xml:space="preserve">any </w:t>
      </w:r>
      <w:r>
        <w:rPr>
          <w:iCs/>
        </w:rPr>
        <w:t>questions, please contact Henrietta Graham a</w:t>
      </w:r>
      <w:r w:rsidR="00AC4172">
        <w:rPr>
          <w:iCs/>
        </w:rPr>
        <w:t xml:space="preserve">t </w:t>
      </w:r>
      <w:hyperlink r:id="rId17" w:history="1">
        <w:r w:rsidR="008B18A2" w:rsidRPr="00477C9E">
          <w:rPr>
            <w:rStyle w:val="Hyperlink"/>
            <w:iCs/>
          </w:rPr>
          <w:t>h.graham@lboro.ac.uk</w:t>
        </w:r>
      </w:hyperlink>
      <w:r w:rsidR="008B18A2">
        <w:rPr>
          <w:iCs/>
        </w:rPr>
        <w:t xml:space="preserve">. </w:t>
      </w:r>
    </w:p>
    <w:p w14:paraId="3DCFC44E" w14:textId="77777777" w:rsidR="007E58E3" w:rsidRPr="007E58E3" w:rsidRDefault="007E58E3" w:rsidP="00784741">
      <w:pPr>
        <w:rPr>
          <w:b/>
          <w:iCs/>
        </w:rPr>
      </w:pPr>
    </w:p>
    <w:p w14:paraId="037F313D" w14:textId="08C0BCEB" w:rsidR="00D22EDE" w:rsidRPr="0052711A" w:rsidRDefault="00D22EDE" w:rsidP="00D22EDE">
      <w:pPr>
        <w:rPr>
          <w:b/>
        </w:rPr>
      </w:pPr>
      <w:r w:rsidRPr="00596904">
        <w:rPr>
          <w:b/>
        </w:rPr>
        <w:t>What if I am not happy with how the research was conducted?</w:t>
      </w:r>
    </w:p>
    <w:p w14:paraId="419095A7" w14:textId="3971F436" w:rsidR="00D22EDE" w:rsidRPr="00F24645" w:rsidRDefault="00D22EDE" w:rsidP="00F641FC">
      <w:pPr>
        <w:rPr>
          <w:iCs/>
        </w:rPr>
      </w:pPr>
      <w:r w:rsidRPr="00F24645">
        <w:rPr>
          <w:iCs/>
        </w:rPr>
        <w:t>If you are not happy with how the research wa</w:t>
      </w:r>
      <w:r>
        <w:rPr>
          <w:iCs/>
        </w:rPr>
        <w:t xml:space="preserve">s conducted, please contact </w:t>
      </w:r>
      <w:r w:rsidR="00F641FC">
        <w:rPr>
          <w:iCs/>
        </w:rPr>
        <w:t>the</w:t>
      </w:r>
      <w:r w:rsidR="00E143C4">
        <w:rPr>
          <w:iCs/>
        </w:rPr>
        <w:t xml:space="preserve"> Secretary of</w:t>
      </w:r>
      <w:r w:rsidRPr="00F24645">
        <w:rPr>
          <w:iCs/>
        </w:rPr>
        <w:t xml:space="preserve"> the Ethics </w:t>
      </w:r>
      <w:r w:rsidR="00CB29BE">
        <w:rPr>
          <w:iCs/>
        </w:rPr>
        <w:t>Review</w:t>
      </w:r>
      <w:r w:rsidR="00E143C4">
        <w:rPr>
          <w:iCs/>
        </w:rPr>
        <w:t xml:space="preserve"> Sub-Committee, </w:t>
      </w:r>
      <w:r w:rsidR="000538C7">
        <w:rPr>
          <w:iCs/>
        </w:rPr>
        <w:t xml:space="preserve">Research </w:t>
      </w:r>
      <w:r w:rsidR="0085311B">
        <w:rPr>
          <w:iCs/>
        </w:rPr>
        <w:t xml:space="preserve">&amp; Enterprise </w:t>
      </w:r>
      <w:r w:rsidR="000538C7">
        <w:rPr>
          <w:iCs/>
        </w:rPr>
        <w:t>Office, Hazlerigg</w:t>
      </w:r>
      <w:r w:rsidRPr="00F24645">
        <w:rPr>
          <w:iCs/>
        </w:rPr>
        <w:t xml:space="preserve"> Building, Loughborough University, </w:t>
      </w:r>
      <w:proofErr w:type="spellStart"/>
      <w:r w:rsidRPr="00F24645">
        <w:rPr>
          <w:iCs/>
        </w:rPr>
        <w:t>Epinal</w:t>
      </w:r>
      <w:proofErr w:type="spellEnd"/>
      <w:r w:rsidRPr="00F24645">
        <w:rPr>
          <w:iCs/>
        </w:rPr>
        <w:t xml:space="preserve"> Way, Loughborough, LE11 3TU.  Tel: 01509 222423.  Email: </w:t>
      </w:r>
      <w:hyperlink r:id="rId18" w:history="1">
        <w:r w:rsidR="004B1A2E" w:rsidRPr="009F36AF">
          <w:rPr>
            <w:rStyle w:val="Hyperlink"/>
            <w:iCs/>
          </w:rPr>
          <w:t>researchpolicy@lboro.ac.uk</w:t>
        </w:r>
      </w:hyperlink>
      <w:r w:rsidR="004B1A2E">
        <w:rPr>
          <w:iCs/>
        </w:rPr>
        <w:t>.</w:t>
      </w:r>
      <w:r w:rsidR="002C166A">
        <w:rPr>
          <w:iCs/>
        </w:rPr>
        <w:t xml:space="preserve"> Or you can contact the study primary supervisor, Professor Amanda Daley, by email: </w:t>
      </w:r>
      <w:hyperlink r:id="rId19" w:history="1">
        <w:r w:rsidR="00517A92" w:rsidRPr="009D6A49">
          <w:rPr>
            <w:rStyle w:val="Hyperlink"/>
            <w:iCs/>
          </w:rPr>
          <w:t>a.daley@lboro.ac.uk</w:t>
        </w:r>
      </w:hyperlink>
      <w:r w:rsidR="00517A92">
        <w:rPr>
          <w:iCs/>
        </w:rPr>
        <w:t xml:space="preserve">. </w:t>
      </w:r>
    </w:p>
    <w:p w14:paraId="62C9ECC0" w14:textId="77777777" w:rsidR="00D22EDE" w:rsidRPr="00F24645" w:rsidRDefault="00D22EDE" w:rsidP="00D22EDE">
      <w:pPr>
        <w:rPr>
          <w:iCs/>
        </w:rPr>
      </w:pPr>
    </w:p>
    <w:p w14:paraId="615A223B" w14:textId="7D53993A" w:rsidR="00D22EDE" w:rsidRPr="00D22EDE" w:rsidRDefault="00FF1BC7" w:rsidP="00D22EDE">
      <w:pPr>
        <w:rPr>
          <w:iCs/>
        </w:rPr>
      </w:pPr>
      <w:r w:rsidRPr="00F24645">
        <w:rPr>
          <w:iCs/>
        </w:rPr>
        <w:t xml:space="preserve">The University also has </w:t>
      </w:r>
      <w:r w:rsidR="00B17A3B">
        <w:rPr>
          <w:iCs/>
        </w:rPr>
        <w:t>policies</w:t>
      </w:r>
      <w:r w:rsidRPr="00F24645">
        <w:rPr>
          <w:iCs/>
        </w:rPr>
        <w:t xml:space="preserve"> relating to Research Miscond</w:t>
      </w:r>
      <w:r w:rsidR="00B17A3B">
        <w:rPr>
          <w:iCs/>
        </w:rPr>
        <w:t>uct and Whistle Blowing which are</w:t>
      </w:r>
      <w:r w:rsidRPr="00F24645">
        <w:rPr>
          <w:iCs/>
        </w:rPr>
        <w:t xml:space="preserve"> available online at</w:t>
      </w:r>
      <w:r>
        <w:rPr>
          <w:iCs/>
        </w:rPr>
        <w:t xml:space="preserve"> </w:t>
      </w:r>
      <w:hyperlink r:id="rId20" w:history="1">
        <w:r w:rsidR="004B1A2E" w:rsidRPr="009F36AF">
          <w:rPr>
            <w:rStyle w:val="Hyperlink"/>
          </w:rPr>
          <w:t>https://www.lboro.ac.uk/internal/research-ethics-integrity/research-integrity/</w:t>
        </w:r>
      </w:hyperlink>
      <w:r w:rsidR="004B1A2E">
        <w:t xml:space="preserve">. </w:t>
      </w:r>
      <w:r w:rsidR="00872D91">
        <w:rPr>
          <w:iCs/>
        </w:rPr>
        <w:t xml:space="preserve">If you require any further information regarding the General </w:t>
      </w:r>
      <w:r w:rsidR="00872D91">
        <w:rPr>
          <w:iCs/>
        </w:rPr>
        <w:lastRenderedPageBreak/>
        <w:t>Data Protection Regulations</w:t>
      </w:r>
      <w:r w:rsidR="00BC7F99">
        <w:rPr>
          <w:iCs/>
        </w:rPr>
        <w:t>,</w:t>
      </w:r>
      <w:r w:rsidR="00872D91">
        <w:rPr>
          <w:iCs/>
        </w:rPr>
        <w:t xml:space="preserve"> please see: </w:t>
      </w:r>
      <w:hyperlink r:id="rId21" w:history="1">
        <w:r w:rsidR="004B1A2E" w:rsidRPr="009F36AF">
          <w:rPr>
            <w:rStyle w:val="Hyperlink"/>
            <w:iCs/>
          </w:rPr>
          <w:t>https://www.lboro.ac.uk/privacy/research-privacy/</w:t>
        </w:r>
      </w:hyperlink>
      <w:r w:rsidR="004B1A2E">
        <w:rPr>
          <w:iCs/>
        </w:rPr>
        <w:t xml:space="preserve">. </w:t>
      </w:r>
    </w:p>
    <w:sectPr w:rsidR="00D22EDE" w:rsidRPr="00D22EDE" w:rsidSect="00A646B1">
      <w:footerReference w:type="default" r:id="rId22"/>
      <w:footerReference w:type="first" r:id="rId23"/>
      <w:pgSz w:w="11906" w:h="16838" w:code="9"/>
      <w:pgMar w:top="1134" w:right="1134" w:bottom="1134" w:left="1134" w:header="1440" w:footer="14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2154B" w14:textId="77777777" w:rsidR="000F2299" w:rsidRDefault="000F2299" w:rsidP="00D67968">
      <w:r>
        <w:separator/>
      </w:r>
    </w:p>
  </w:endnote>
  <w:endnote w:type="continuationSeparator" w:id="0">
    <w:p w14:paraId="1898E28F" w14:textId="77777777" w:rsidR="000F2299" w:rsidRDefault="000F2299" w:rsidP="00D67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ACDD6" w14:textId="212CA342" w:rsidR="00B96383" w:rsidRDefault="00B96383">
    <w:pPr>
      <w:pStyle w:val="Footer"/>
    </w:pPr>
    <w:r>
      <w:t xml:space="preserve">Version </w:t>
    </w:r>
    <w:r w:rsidR="008A11B2">
      <w:t>3</w:t>
    </w:r>
    <w:r>
      <w:t xml:space="preserve">.0 </w:t>
    </w:r>
    <w:r w:rsidR="008A11B2">
      <w:t>25</w:t>
    </w:r>
    <w:r>
      <w:t>.1</w:t>
    </w:r>
    <w:r w:rsidR="008A11B2">
      <w:t>1</w:t>
    </w:r>
    <w:r>
      <w:t>.2021 Participant information sheet</w:t>
    </w:r>
  </w:p>
  <w:p w14:paraId="7F27F204" w14:textId="63F56684" w:rsidR="00A81105" w:rsidRPr="00A646B1" w:rsidRDefault="00A81105">
    <w:pPr>
      <w:pStyle w:val="Footer"/>
      <w:rPr>
        <w:i/>
        <w:iCs/>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3016726"/>
      <w:docPartObj>
        <w:docPartGallery w:val="Page Numbers (Bottom of Page)"/>
        <w:docPartUnique/>
      </w:docPartObj>
    </w:sdtPr>
    <w:sdtEndPr>
      <w:rPr>
        <w:noProof/>
      </w:rPr>
    </w:sdtEndPr>
    <w:sdtContent>
      <w:p w14:paraId="53A8CED0" w14:textId="77777777" w:rsidR="00A81105" w:rsidRDefault="00A81105">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0E12DEA0" w14:textId="77777777" w:rsidR="00A81105" w:rsidRDefault="00A81105">
    <w:pPr>
      <w:pStyle w:val="Footer"/>
    </w:pPr>
  </w:p>
  <w:p w14:paraId="04F36A88" w14:textId="77777777" w:rsidR="00A81105" w:rsidRPr="00A646B1" w:rsidRDefault="00A81105" w:rsidP="00A646B1">
    <w:pPr>
      <w:pStyle w:val="Footer"/>
      <w:rPr>
        <w:i/>
        <w:iCs/>
      </w:rPr>
    </w:pPr>
    <w:r w:rsidRPr="00A646B1">
      <w:rPr>
        <w:i/>
        <w:iCs/>
      </w:rPr>
      <w:t xml:space="preserve">HPSC Ref No: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45E53" w14:textId="77777777" w:rsidR="000F2299" w:rsidRDefault="000F2299" w:rsidP="00D67968">
      <w:r>
        <w:separator/>
      </w:r>
    </w:p>
  </w:footnote>
  <w:footnote w:type="continuationSeparator" w:id="0">
    <w:p w14:paraId="004CB77B" w14:textId="77777777" w:rsidR="000F2299" w:rsidRDefault="000F2299" w:rsidP="00D67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A5892"/>
    <w:multiLevelType w:val="hybridMultilevel"/>
    <w:tmpl w:val="5C803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487E0F"/>
    <w:multiLevelType w:val="hybridMultilevel"/>
    <w:tmpl w:val="6C5677AC"/>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2" w15:restartNumberingAfterBreak="0">
    <w:nsid w:val="277F717E"/>
    <w:multiLevelType w:val="hybridMultilevel"/>
    <w:tmpl w:val="9844E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2FC4998"/>
    <w:multiLevelType w:val="hybridMultilevel"/>
    <w:tmpl w:val="19BCB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1606CD8"/>
    <w:multiLevelType w:val="hybridMultilevel"/>
    <w:tmpl w:val="D3EC9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7AE2AB5"/>
    <w:multiLevelType w:val="hybridMultilevel"/>
    <w:tmpl w:val="5628C582"/>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6" w15:restartNumberingAfterBreak="0">
    <w:nsid w:val="7DA31D23"/>
    <w:multiLevelType w:val="hybridMultilevel"/>
    <w:tmpl w:val="334A18DC"/>
    <w:lvl w:ilvl="0" w:tplc="5D92FE5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2"/>
  </w:num>
  <w:num w:numId="4">
    <w:abstractNumId w:val="4"/>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78"/>
  <w:drawingGridVerticalSpacing w:val="106"/>
  <w:displayHorizontalDrawingGridEvery w:val="2"/>
  <w:displayVerticalDrawingGridEvery w:val="2"/>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Q2MzYCEkYGpiaWpko6SsGpxcWZ+XkgBUZGtQDyRCnWLQAAAA=="/>
  </w:docVars>
  <w:rsids>
    <w:rsidRoot w:val="002E6613"/>
    <w:rsid w:val="000033A0"/>
    <w:rsid w:val="000037AC"/>
    <w:rsid w:val="00007BAE"/>
    <w:rsid w:val="00013518"/>
    <w:rsid w:val="000169D1"/>
    <w:rsid w:val="00022774"/>
    <w:rsid w:val="00023903"/>
    <w:rsid w:val="000265C9"/>
    <w:rsid w:val="000300E1"/>
    <w:rsid w:val="00031A9A"/>
    <w:rsid w:val="0004550B"/>
    <w:rsid w:val="00046BBD"/>
    <w:rsid w:val="000538C7"/>
    <w:rsid w:val="0006183A"/>
    <w:rsid w:val="00063D98"/>
    <w:rsid w:val="0007735B"/>
    <w:rsid w:val="00080B4F"/>
    <w:rsid w:val="000833BA"/>
    <w:rsid w:val="00084E72"/>
    <w:rsid w:val="000971DB"/>
    <w:rsid w:val="000B3987"/>
    <w:rsid w:val="000B4405"/>
    <w:rsid w:val="000C33AE"/>
    <w:rsid w:val="000E06A4"/>
    <w:rsid w:val="000F2299"/>
    <w:rsid w:val="001047AA"/>
    <w:rsid w:val="001108B4"/>
    <w:rsid w:val="00137A39"/>
    <w:rsid w:val="001449F9"/>
    <w:rsid w:val="001510B5"/>
    <w:rsid w:val="001515BA"/>
    <w:rsid w:val="00151A3D"/>
    <w:rsid w:val="001619F6"/>
    <w:rsid w:val="00164B28"/>
    <w:rsid w:val="00181DCA"/>
    <w:rsid w:val="00193225"/>
    <w:rsid w:val="00195D12"/>
    <w:rsid w:val="001B4831"/>
    <w:rsid w:val="001B4A32"/>
    <w:rsid w:val="001C387C"/>
    <w:rsid w:val="001D126C"/>
    <w:rsid w:val="001D2320"/>
    <w:rsid w:val="001F0AEA"/>
    <w:rsid w:val="001F1207"/>
    <w:rsid w:val="001F3A3B"/>
    <w:rsid w:val="00204C95"/>
    <w:rsid w:val="00204DAF"/>
    <w:rsid w:val="0020531A"/>
    <w:rsid w:val="002053A7"/>
    <w:rsid w:val="00206A14"/>
    <w:rsid w:val="00220984"/>
    <w:rsid w:val="0022767B"/>
    <w:rsid w:val="00234238"/>
    <w:rsid w:val="002358C4"/>
    <w:rsid w:val="0024027D"/>
    <w:rsid w:val="0024467C"/>
    <w:rsid w:val="00244D81"/>
    <w:rsid w:val="00253F3C"/>
    <w:rsid w:val="002559C0"/>
    <w:rsid w:val="00256781"/>
    <w:rsid w:val="00262238"/>
    <w:rsid w:val="00272A13"/>
    <w:rsid w:val="002738C8"/>
    <w:rsid w:val="00274E22"/>
    <w:rsid w:val="0027522D"/>
    <w:rsid w:val="00276EBF"/>
    <w:rsid w:val="002871E5"/>
    <w:rsid w:val="00291D17"/>
    <w:rsid w:val="00293748"/>
    <w:rsid w:val="0029530D"/>
    <w:rsid w:val="002A52C2"/>
    <w:rsid w:val="002B3259"/>
    <w:rsid w:val="002B7FBB"/>
    <w:rsid w:val="002C166A"/>
    <w:rsid w:val="002C1CA3"/>
    <w:rsid w:val="002C61B1"/>
    <w:rsid w:val="002D0316"/>
    <w:rsid w:val="002D6741"/>
    <w:rsid w:val="002E2DDB"/>
    <w:rsid w:val="002E45B6"/>
    <w:rsid w:val="002E6613"/>
    <w:rsid w:val="002F2139"/>
    <w:rsid w:val="002F2C32"/>
    <w:rsid w:val="002F5805"/>
    <w:rsid w:val="00301B5B"/>
    <w:rsid w:val="00302213"/>
    <w:rsid w:val="00304292"/>
    <w:rsid w:val="00310CF5"/>
    <w:rsid w:val="00313B7C"/>
    <w:rsid w:val="00327D28"/>
    <w:rsid w:val="0034105E"/>
    <w:rsid w:val="0034307A"/>
    <w:rsid w:val="00343EB6"/>
    <w:rsid w:val="00344A4B"/>
    <w:rsid w:val="0035071A"/>
    <w:rsid w:val="00354DC4"/>
    <w:rsid w:val="00376CBE"/>
    <w:rsid w:val="00392B5C"/>
    <w:rsid w:val="00394A90"/>
    <w:rsid w:val="00395906"/>
    <w:rsid w:val="00395BFD"/>
    <w:rsid w:val="003A2E2A"/>
    <w:rsid w:val="003A551E"/>
    <w:rsid w:val="003B25F9"/>
    <w:rsid w:val="003B4306"/>
    <w:rsid w:val="003B6296"/>
    <w:rsid w:val="003C1636"/>
    <w:rsid w:val="003C3084"/>
    <w:rsid w:val="003E7127"/>
    <w:rsid w:val="003F5265"/>
    <w:rsid w:val="003F76C1"/>
    <w:rsid w:val="00400705"/>
    <w:rsid w:val="0040223C"/>
    <w:rsid w:val="00404A10"/>
    <w:rsid w:val="004135F5"/>
    <w:rsid w:val="00417B01"/>
    <w:rsid w:val="0042171E"/>
    <w:rsid w:val="004224FB"/>
    <w:rsid w:val="004302BE"/>
    <w:rsid w:val="00431ED3"/>
    <w:rsid w:val="00433E9F"/>
    <w:rsid w:val="0044336C"/>
    <w:rsid w:val="00443C14"/>
    <w:rsid w:val="00460981"/>
    <w:rsid w:val="0046222C"/>
    <w:rsid w:val="00462641"/>
    <w:rsid w:val="00472A20"/>
    <w:rsid w:val="00474619"/>
    <w:rsid w:val="0048357F"/>
    <w:rsid w:val="00486C38"/>
    <w:rsid w:val="004926B2"/>
    <w:rsid w:val="00493E56"/>
    <w:rsid w:val="00497995"/>
    <w:rsid w:val="004A4CF6"/>
    <w:rsid w:val="004B1A2E"/>
    <w:rsid w:val="004C0DBF"/>
    <w:rsid w:val="004C3593"/>
    <w:rsid w:val="004D42DB"/>
    <w:rsid w:val="004E42ED"/>
    <w:rsid w:val="004E4317"/>
    <w:rsid w:val="004F40AB"/>
    <w:rsid w:val="005101C6"/>
    <w:rsid w:val="00515BBB"/>
    <w:rsid w:val="0051658F"/>
    <w:rsid w:val="00517A92"/>
    <w:rsid w:val="00520932"/>
    <w:rsid w:val="00524888"/>
    <w:rsid w:val="0052711A"/>
    <w:rsid w:val="00532513"/>
    <w:rsid w:val="0054371D"/>
    <w:rsid w:val="00544360"/>
    <w:rsid w:val="005443EE"/>
    <w:rsid w:val="00545CD5"/>
    <w:rsid w:val="005462B9"/>
    <w:rsid w:val="005469F6"/>
    <w:rsid w:val="0055333E"/>
    <w:rsid w:val="0055701C"/>
    <w:rsid w:val="005673C1"/>
    <w:rsid w:val="00573ADE"/>
    <w:rsid w:val="00576095"/>
    <w:rsid w:val="00581BF4"/>
    <w:rsid w:val="00584A8D"/>
    <w:rsid w:val="00584F4F"/>
    <w:rsid w:val="00595F4E"/>
    <w:rsid w:val="00596904"/>
    <w:rsid w:val="00597778"/>
    <w:rsid w:val="005A37A5"/>
    <w:rsid w:val="005A7239"/>
    <w:rsid w:val="005B1B8E"/>
    <w:rsid w:val="005E0737"/>
    <w:rsid w:val="005E27F2"/>
    <w:rsid w:val="005E33A1"/>
    <w:rsid w:val="005E4738"/>
    <w:rsid w:val="005E6553"/>
    <w:rsid w:val="005F2EF1"/>
    <w:rsid w:val="005F6FBE"/>
    <w:rsid w:val="00602E49"/>
    <w:rsid w:val="00603023"/>
    <w:rsid w:val="00603143"/>
    <w:rsid w:val="00607786"/>
    <w:rsid w:val="006219AD"/>
    <w:rsid w:val="006224AB"/>
    <w:rsid w:val="0062507D"/>
    <w:rsid w:val="00631ABF"/>
    <w:rsid w:val="00632D38"/>
    <w:rsid w:val="0063555E"/>
    <w:rsid w:val="00636A77"/>
    <w:rsid w:val="00637AB3"/>
    <w:rsid w:val="0064032D"/>
    <w:rsid w:val="00640D97"/>
    <w:rsid w:val="006431DD"/>
    <w:rsid w:val="00655E7C"/>
    <w:rsid w:val="006611AA"/>
    <w:rsid w:val="0066143D"/>
    <w:rsid w:val="00665870"/>
    <w:rsid w:val="00672032"/>
    <w:rsid w:val="00672B6E"/>
    <w:rsid w:val="00674C0E"/>
    <w:rsid w:val="00676E5B"/>
    <w:rsid w:val="006855E4"/>
    <w:rsid w:val="00686A44"/>
    <w:rsid w:val="006912B7"/>
    <w:rsid w:val="006A0DF6"/>
    <w:rsid w:val="006B24EC"/>
    <w:rsid w:val="006B2644"/>
    <w:rsid w:val="006D4CC7"/>
    <w:rsid w:val="006E4CF3"/>
    <w:rsid w:val="00704030"/>
    <w:rsid w:val="00704C1C"/>
    <w:rsid w:val="007055F9"/>
    <w:rsid w:val="00706137"/>
    <w:rsid w:val="00710271"/>
    <w:rsid w:val="00717346"/>
    <w:rsid w:val="00717D08"/>
    <w:rsid w:val="00722694"/>
    <w:rsid w:val="00723A01"/>
    <w:rsid w:val="00723F1C"/>
    <w:rsid w:val="00726E93"/>
    <w:rsid w:val="00726F30"/>
    <w:rsid w:val="007339C8"/>
    <w:rsid w:val="007353A6"/>
    <w:rsid w:val="0075418A"/>
    <w:rsid w:val="00763F80"/>
    <w:rsid w:val="00773830"/>
    <w:rsid w:val="007752B7"/>
    <w:rsid w:val="00783B34"/>
    <w:rsid w:val="00784741"/>
    <w:rsid w:val="00791449"/>
    <w:rsid w:val="007935A4"/>
    <w:rsid w:val="0079785A"/>
    <w:rsid w:val="007A3F6F"/>
    <w:rsid w:val="007E27F6"/>
    <w:rsid w:val="007E3C1D"/>
    <w:rsid w:val="007E58E3"/>
    <w:rsid w:val="007F3F6A"/>
    <w:rsid w:val="007F4DF5"/>
    <w:rsid w:val="007F6551"/>
    <w:rsid w:val="00800AE3"/>
    <w:rsid w:val="00802927"/>
    <w:rsid w:val="00804818"/>
    <w:rsid w:val="008053FD"/>
    <w:rsid w:val="0080642F"/>
    <w:rsid w:val="008075CE"/>
    <w:rsid w:val="008202BC"/>
    <w:rsid w:val="008262C9"/>
    <w:rsid w:val="008276D3"/>
    <w:rsid w:val="0083003E"/>
    <w:rsid w:val="00847E36"/>
    <w:rsid w:val="00847EDE"/>
    <w:rsid w:val="008505C0"/>
    <w:rsid w:val="00850854"/>
    <w:rsid w:val="00851832"/>
    <w:rsid w:val="0085311B"/>
    <w:rsid w:val="00853FBF"/>
    <w:rsid w:val="00865957"/>
    <w:rsid w:val="00866C77"/>
    <w:rsid w:val="008729C4"/>
    <w:rsid w:val="00872D91"/>
    <w:rsid w:val="00874A97"/>
    <w:rsid w:val="00884058"/>
    <w:rsid w:val="00893FF3"/>
    <w:rsid w:val="008A0DC9"/>
    <w:rsid w:val="008A11B2"/>
    <w:rsid w:val="008A4526"/>
    <w:rsid w:val="008A4FD8"/>
    <w:rsid w:val="008B0383"/>
    <w:rsid w:val="008B18A2"/>
    <w:rsid w:val="008C4971"/>
    <w:rsid w:val="008D0F20"/>
    <w:rsid w:val="008D2970"/>
    <w:rsid w:val="008D7B1F"/>
    <w:rsid w:val="008E2A35"/>
    <w:rsid w:val="008E38AC"/>
    <w:rsid w:val="008E7468"/>
    <w:rsid w:val="008F0DA9"/>
    <w:rsid w:val="008F3CEB"/>
    <w:rsid w:val="008F57CF"/>
    <w:rsid w:val="00906985"/>
    <w:rsid w:val="00912A55"/>
    <w:rsid w:val="009138EF"/>
    <w:rsid w:val="00920819"/>
    <w:rsid w:val="0092142A"/>
    <w:rsid w:val="00930B00"/>
    <w:rsid w:val="009323C4"/>
    <w:rsid w:val="009423A8"/>
    <w:rsid w:val="009509CA"/>
    <w:rsid w:val="00957014"/>
    <w:rsid w:val="009720E2"/>
    <w:rsid w:val="00981F8B"/>
    <w:rsid w:val="00987251"/>
    <w:rsid w:val="00992F5E"/>
    <w:rsid w:val="009A51B4"/>
    <w:rsid w:val="009B3108"/>
    <w:rsid w:val="009C3AC4"/>
    <w:rsid w:val="009C59C2"/>
    <w:rsid w:val="009C7F9B"/>
    <w:rsid w:val="009D31B1"/>
    <w:rsid w:val="009D5D17"/>
    <w:rsid w:val="009E181D"/>
    <w:rsid w:val="00A0404A"/>
    <w:rsid w:val="00A05383"/>
    <w:rsid w:val="00A11A3C"/>
    <w:rsid w:val="00A11CA8"/>
    <w:rsid w:val="00A13DAA"/>
    <w:rsid w:val="00A23189"/>
    <w:rsid w:val="00A415A5"/>
    <w:rsid w:val="00A4209F"/>
    <w:rsid w:val="00A437F9"/>
    <w:rsid w:val="00A477B5"/>
    <w:rsid w:val="00A477D0"/>
    <w:rsid w:val="00A53BB2"/>
    <w:rsid w:val="00A53ED0"/>
    <w:rsid w:val="00A547D1"/>
    <w:rsid w:val="00A61874"/>
    <w:rsid w:val="00A646B1"/>
    <w:rsid w:val="00A671D6"/>
    <w:rsid w:val="00A67D29"/>
    <w:rsid w:val="00A733A8"/>
    <w:rsid w:val="00A81105"/>
    <w:rsid w:val="00A8368C"/>
    <w:rsid w:val="00A85D3E"/>
    <w:rsid w:val="00A90C40"/>
    <w:rsid w:val="00A95227"/>
    <w:rsid w:val="00A96B24"/>
    <w:rsid w:val="00AA0435"/>
    <w:rsid w:val="00AA6643"/>
    <w:rsid w:val="00AA67EF"/>
    <w:rsid w:val="00AB36E0"/>
    <w:rsid w:val="00AB36EF"/>
    <w:rsid w:val="00AC4172"/>
    <w:rsid w:val="00AC6810"/>
    <w:rsid w:val="00AF3CDD"/>
    <w:rsid w:val="00AF464A"/>
    <w:rsid w:val="00AF4AEB"/>
    <w:rsid w:val="00AF7ABA"/>
    <w:rsid w:val="00B0160B"/>
    <w:rsid w:val="00B17A3B"/>
    <w:rsid w:val="00B2257D"/>
    <w:rsid w:val="00B22DF2"/>
    <w:rsid w:val="00B31066"/>
    <w:rsid w:val="00B364F1"/>
    <w:rsid w:val="00B41E3C"/>
    <w:rsid w:val="00B47EE1"/>
    <w:rsid w:val="00B56250"/>
    <w:rsid w:val="00B602B3"/>
    <w:rsid w:val="00B60903"/>
    <w:rsid w:val="00B63AE6"/>
    <w:rsid w:val="00B70918"/>
    <w:rsid w:val="00B77BE4"/>
    <w:rsid w:val="00B83432"/>
    <w:rsid w:val="00B903C6"/>
    <w:rsid w:val="00B91C98"/>
    <w:rsid w:val="00B921FC"/>
    <w:rsid w:val="00B9306D"/>
    <w:rsid w:val="00B96383"/>
    <w:rsid w:val="00BA640B"/>
    <w:rsid w:val="00BA719D"/>
    <w:rsid w:val="00BB2FA8"/>
    <w:rsid w:val="00BC615E"/>
    <w:rsid w:val="00BC6298"/>
    <w:rsid w:val="00BC7F99"/>
    <w:rsid w:val="00BD236A"/>
    <w:rsid w:val="00BD2D2B"/>
    <w:rsid w:val="00BD3AA4"/>
    <w:rsid w:val="00BE23EE"/>
    <w:rsid w:val="00BF2245"/>
    <w:rsid w:val="00BF669A"/>
    <w:rsid w:val="00C02499"/>
    <w:rsid w:val="00C14113"/>
    <w:rsid w:val="00C17258"/>
    <w:rsid w:val="00C17DF2"/>
    <w:rsid w:val="00C22B79"/>
    <w:rsid w:val="00C30FBD"/>
    <w:rsid w:val="00C35B9E"/>
    <w:rsid w:val="00C35BFD"/>
    <w:rsid w:val="00C44C9C"/>
    <w:rsid w:val="00C45A16"/>
    <w:rsid w:val="00C518BA"/>
    <w:rsid w:val="00C718F8"/>
    <w:rsid w:val="00C74698"/>
    <w:rsid w:val="00C77E7E"/>
    <w:rsid w:val="00C82BBF"/>
    <w:rsid w:val="00C85F70"/>
    <w:rsid w:val="00C87C1F"/>
    <w:rsid w:val="00CA74A3"/>
    <w:rsid w:val="00CB29BE"/>
    <w:rsid w:val="00CB4BDE"/>
    <w:rsid w:val="00CC3891"/>
    <w:rsid w:val="00CC6DC8"/>
    <w:rsid w:val="00CC78EA"/>
    <w:rsid w:val="00CD5AF6"/>
    <w:rsid w:val="00CD7CF4"/>
    <w:rsid w:val="00CF7207"/>
    <w:rsid w:val="00D00BC1"/>
    <w:rsid w:val="00D13043"/>
    <w:rsid w:val="00D13DF3"/>
    <w:rsid w:val="00D21491"/>
    <w:rsid w:val="00D21B45"/>
    <w:rsid w:val="00D22EDE"/>
    <w:rsid w:val="00D23BE8"/>
    <w:rsid w:val="00D27DF6"/>
    <w:rsid w:val="00D31864"/>
    <w:rsid w:val="00D3234E"/>
    <w:rsid w:val="00D349E7"/>
    <w:rsid w:val="00D34C9F"/>
    <w:rsid w:val="00D361E6"/>
    <w:rsid w:val="00D42BD2"/>
    <w:rsid w:val="00D502A3"/>
    <w:rsid w:val="00D572A1"/>
    <w:rsid w:val="00D61D48"/>
    <w:rsid w:val="00D63A9A"/>
    <w:rsid w:val="00D6577F"/>
    <w:rsid w:val="00D67968"/>
    <w:rsid w:val="00D71FE1"/>
    <w:rsid w:val="00D73E6B"/>
    <w:rsid w:val="00D80066"/>
    <w:rsid w:val="00D81593"/>
    <w:rsid w:val="00D864BF"/>
    <w:rsid w:val="00D9282A"/>
    <w:rsid w:val="00D97A62"/>
    <w:rsid w:val="00DA104E"/>
    <w:rsid w:val="00DA3623"/>
    <w:rsid w:val="00DB2DCC"/>
    <w:rsid w:val="00DB78B9"/>
    <w:rsid w:val="00DC0187"/>
    <w:rsid w:val="00DC40A1"/>
    <w:rsid w:val="00DD219E"/>
    <w:rsid w:val="00DD3987"/>
    <w:rsid w:val="00DD63F1"/>
    <w:rsid w:val="00DE030B"/>
    <w:rsid w:val="00DE0B0D"/>
    <w:rsid w:val="00DE6FFD"/>
    <w:rsid w:val="00DF1AB7"/>
    <w:rsid w:val="00DF3A71"/>
    <w:rsid w:val="00DF4D69"/>
    <w:rsid w:val="00E00C6E"/>
    <w:rsid w:val="00E0341C"/>
    <w:rsid w:val="00E0426C"/>
    <w:rsid w:val="00E06850"/>
    <w:rsid w:val="00E143C4"/>
    <w:rsid w:val="00E14C90"/>
    <w:rsid w:val="00E33B14"/>
    <w:rsid w:val="00E478CD"/>
    <w:rsid w:val="00E815D7"/>
    <w:rsid w:val="00E8259D"/>
    <w:rsid w:val="00E84700"/>
    <w:rsid w:val="00E86BE1"/>
    <w:rsid w:val="00E90796"/>
    <w:rsid w:val="00E92CB8"/>
    <w:rsid w:val="00EA3684"/>
    <w:rsid w:val="00EB0932"/>
    <w:rsid w:val="00EB1FE7"/>
    <w:rsid w:val="00ED542D"/>
    <w:rsid w:val="00EE687C"/>
    <w:rsid w:val="00EE7669"/>
    <w:rsid w:val="00EF174D"/>
    <w:rsid w:val="00F0408F"/>
    <w:rsid w:val="00F04722"/>
    <w:rsid w:val="00F04E8C"/>
    <w:rsid w:val="00F06D6C"/>
    <w:rsid w:val="00F24645"/>
    <w:rsid w:val="00F256C9"/>
    <w:rsid w:val="00F407A8"/>
    <w:rsid w:val="00F61D9F"/>
    <w:rsid w:val="00F641FC"/>
    <w:rsid w:val="00F650F9"/>
    <w:rsid w:val="00F704F3"/>
    <w:rsid w:val="00F84410"/>
    <w:rsid w:val="00FB0B6D"/>
    <w:rsid w:val="00FB271A"/>
    <w:rsid w:val="00FB3B2B"/>
    <w:rsid w:val="00FB3C62"/>
    <w:rsid w:val="00FB56C9"/>
    <w:rsid w:val="00FB597C"/>
    <w:rsid w:val="00FC339C"/>
    <w:rsid w:val="00FD30B7"/>
    <w:rsid w:val="00FE0369"/>
    <w:rsid w:val="00FE736F"/>
    <w:rsid w:val="00FF1BC7"/>
    <w:rsid w:val="00FF3D10"/>
    <w:rsid w:val="00FF79C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FF457"/>
  <w15:docId w15:val="{D1CDD803-7E47-488F-B286-F5A53A8C3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33BA"/>
    <w:rPr>
      <w:rFonts w:ascii="Arial" w:hAnsi="Arial"/>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7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96904"/>
    <w:rPr>
      <w:color w:val="0000FF"/>
      <w:u w:val="single"/>
    </w:rPr>
  </w:style>
  <w:style w:type="paragraph" w:styleId="BalloonText">
    <w:name w:val="Balloon Text"/>
    <w:basedOn w:val="Normal"/>
    <w:link w:val="BalloonTextChar"/>
    <w:rsid w:val="00D22EDE"/>
    <w:rPr>
      <w:rFonts w:ascii="Tahoma" w:hAnsi="Tahoma" w:cs="Tahoma"/>
      <w:sz w:val="16"/>
      <w:szCs w:val="16"/>
    </w:rPr>
  </w:style>
  <w:style w:type="character" w:customStyle="1" w:styleId="BalloonTextChar">
    <w:name w:val="Balloon Text Char"/>
    <w:basedOn w:val="DefaultParagraphFont"/>
    <w:link w:val="BalloonText"/>
    <w:rsid w:val="00D22EDE"/>
    <w:rPr>
      <w:rFonts w:ascii="Tahoma" w:hAnsi="Tahoma" w:cs="Tahoma"/>
      <w:sz w:val="16"/>
      <w:szCs w:val="16"/>
      <w:lang w:eastAsia="en-GB"/>
    </w:rPr>
  </w:style>
  <w:style w:type="paragraph" w:styleId="Header">
    <w:name w:val="header"/>
    <w:basedOn w:val="Normal"/>
    <w:link w:val="HeaderChar"/>
    <w:rsid w:val="00D67968"/>
    <w:pPr>
      <w:tabs>
        <w:tab w:val="center" w:pos="4513"/>
        <w:tab w:val="right" w:pos="9026"/>
      </w:tabs>
    </w:pPr>
  </w:style>
  <w:style w:type="character" w:customStyle="1" w:styleId="HeaderChar">
    <w:name w:val="Header Char"/>
    <w:basedOn w:val="DefaultParagraphFont"/>
    <w:link w:val="Header"/>
    <w:rsid w:val="00D67968"/>
    <w:rPr>
      <w:rFonts w:ascii="Arial" w:hAnsi="Arial"/>
      <w:sz w:val="24"/>
      <w:szCs w:val="24"/>
      <w:lang w:eastAsia="en-GB"/>
    </w:rPr>
  </w:style>
  <w:style w:type="paragraph" w:styleId="Footer">
    <w:name w:val="footer"/>
    <w:basedOn w:val="Normal"/>
    <w:link w:val="FooterChar"/>
    <w:uiPriority w:val="99"/>
    <w:rsid w:val="00D67968"/>
    <w:pPr>
      <w:tabs>
        <w:tab w:val="center" w:pos="4513"/>
        <w:tab w:val="right" w:pos="9026"/>
      </w:tabs>
    </w:pPr>
  </w:style>
  <w:style w:type="character" w:customStyle="1" w:styleId="FooterChar">
    <w:name w:val="Footer Char"/>
    <w:basedOn w:val="DefaultParagraphFont"/>
    <w:link w:val="Footer"/>
    <w:uiPriority w:val="99"/>
    <w:rsid w:val="00D67968"/>
    <w:rPr>
      <w:rFonts w:ascii="Arial" w:hAnsi="Arial"/>
      <w:sz w:val="24"/>
      <w:szCs w:val="24"/>
      <w:lang w:eastAsia="en-GB"/>
    </w:rPr>
  </w:style>
  <w:style w:type="character" w:styleId="CommentReference">
    <w:name w:val="annotation reference"/>
    <w:basedOn w:val="DefaultParagraphFont"/>
    <w:rsid w:val="00C35B9E"/>
    <w:rPr>
      <w:sz w:val="16"/>
      <w:szCs w:val="16"/>
    </w:rPr>
  </w:style>
  <w:style w:type="paragraph" w:styleId="CommentText">
    <w:name w:val="annotation text"/>
    <w:basedOn w:val="Normal"/>
    <w:link w:val="CommentTextChar"/>
    <w:rsid w:val="00C35B9E"/>
    <w:rPr>
      <w:sz w:val="20"/>
      <w:szCs w:val="20"/>
    </w:rPr>
  </w:style>
  <w:style w:type="character" w:customStyle="1" w:styleId="CommentTextChar">
    <w:name w:val="Comment Text Char"/>
    <w:basedOn w:val="DefaultParagraphFont"/>
    <w:link w:val="CommentText"/>
    <w:rsid w:val="00C35B9E"/>
    <w:rPr>
      <w:rFonts w:ascii="Arial" w:hAnsi="Arial"/>
      <w:lang w:eastAsia="en-GB"/>
    </w:rPr>
  </w:style>
  <w:style w:type="paragraph" w:styleId="CommentSubject">
    <w:name w:val="annotation subject"/>
    <w:basedOn w:val="CommentText"/>
    <w:next w:val="CommentText"/>
    <w:link w:val="CommentSubjectChar"/>
    <w:rsid w:val="00C35B9E"/>
    <w:rPr>
      <w:b/>
      <w:bCs/>
    </w:rPr>
  </w:style>
  <w:style w:type="character" w:customStyle="1" w:styleId="CommentSubjectChar">
    <w:name w:val="Comment Subject Char"/>
    <w:basedOn w:val="CommentTextChar"/>
    <w:link w:val="CommentSubject"/>
    <w:rsid w:val="00C35B9E"/>
    <w:rPr>
      <w:rFonts w:ascii="Arial" w:hAnsi="Arial"/>
      <w:b/>
      <w:bCs/>
      <w:lang w:eastAsia="en-GB"/>
    </w:rPr>
  </w:style>
  <w:style w:type="character" w:styleId="UnresolvedMention">
    <w:name w:val="Unresolved Mention"/>
    <w:basedOn w:val="DefaultParagraphFont"/>
    <w:uiPriority w:val="99"/>
    <w:semiHidden/>
    <w:unhideWhenUsed/>
    <w:rsid w:val="00DD219E"/>
    <w:rPr>
      <w:color w:val="808080"/>
      <w:shd w:val="clear" w:color="auto" w:fill="E6E6E6"/>
    </w:rPr>
  </w:style>
  <w:style w:type="character" w:styleId="FollowedHyperlink">
    <w:name w:val="FollowedHyperlink"/>
    <w:basedOn w:val="DefaultParagraphFont"/>
    <w:semiHidden/>
    <w:unhideWhenUsed/>
    <w:rsid w:val="00DD219E"/>
    <w:rPr>
      <w:color w:val="800080" w:themeColor="followedHyperlink"/>
      <w:u w:val="single"/>
    </w:rPr>
  </w:style>
  <w:style w:type="character" w:styleId="Emphasis">
    <w:name w:val="Emphasis"/>
    <w:basedOn w:val="DefaultParagraphFont"/>
    <w:uiPriority w:val="20"/>
    <w:qFormat/>
    <w:rsid w:val="00E00C6E"/>
    <w:rPr>
      <w:i/>
      <w:iCs/>
    </w:rPr>
  </w:style>
  <w:style w:type="paragraph" w:customStyle="1" w:styleId="xmsonormal">
    <w:name w:val="x_msonormal"/>
    <w:basedOn w:val="Normal"/>
    <w:rsid w:val="005673C1"/>
    <w:rPr>
      <w:rFonts w:ascii="Calibri" w:eastAsiaTheme="minorEastAsia" w:hAnsi="Calibri" w:cs="Calibri"/>
      <w:sz w:val="22"/>
      <w:szCs w:val="22"/>
      <w:lang w:eastAsia="zh-CN"/>
    </w:rPr>
  </w:style>
  <w:style w:type="paragraph" w:styleId="ListParagraph">
    <w:name w:val="List Paragraph"/>
    <w:basedOn w:val="Normal"/>
    <w:uiPriority w:val="34"/>
    <w:qFormat/>
    <w:rsid w:val="00E90796"/>
    <w:pPr>
      <w:ind w:left="720"/>
      <w:contextualSpacing/>
    </w:pPr>
  </w:style>
  <w:style w:type="paragraph" w:styleId="Revision">
    <w:name w:val="Revision"/>
    <w:hidden/>
    <w:uiPriority w:val="99"/>
    <w:semiHidden/>
    <w:rsid w:val="00A95227"/>
    <w:rPr>
      <w:rFonts w:ascii="Arial" w:hAnsi="Arial"/>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892235">
      <w:bodyDiv w:val="1"/>
      <w:marLeft w:val="0"/>
      <w:marRight w:val="0"/>
      <w:marTop w:val="0"/>
      <w:marBottom w:val="0"/>
      <w:divBdr>
        <w:top w:val="none" w:sz="0" w:space="0" w:color="auto"/>
        <w:left w:val="none" w:sz="0" w:space="0" w:color="auto"/>
        <w:bottom w:val="none" w:sz="0" w:space="0" w:color="auto"/>
        <w:right w:val="none" w:sz="0" w:space="0" w:color="auto"/>
      </w:divBdr>
    </w:div>
    <w:div w:id="1413046497">
      <w:bodyDiv w:val="1"/>
      <w:marLeft w:val="0"/>
      <w:marRight w:val="0"/>
      <w:marTop w:val="0"/>
      <w:marBottom w:val="0"/>
      <w:divBdr>
        <w:top w:val="none" w:sz="0" w:space="0" w:color="auto"/>
        <w:left w:val="none" w:sz="0" w:space="0" w:color="auto"/>
        <w:bottom w:val="none" w:sz="0" w:space="0" w:color="auto"/>
        <w:right w:val="none" w:sz="0" w:space="0" w:color="auto"/>
      </w:divBdr>
    </w:div>
    <w:div w:id="193481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bout:blank" TargetMode="External"/><Relationship Id="rId18" Type="http://schemas.openxmlformats.org/officeDocument/2006/relationships/hyperlink" Target="mailto:researchpolicy@lboro.ac.uk" TargetMode="Externa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yperlink" Target="https://www.lboro.ac.uk/privacy/research-privacy/" TargetMode="Externa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https://www.lboro.ac.uk/internal/research-ethics-integrity/research-integri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footer" Target="footer2.xml"/><Relationship Id="rId28" Type="http://schemas.openxmlformats.org/officeDocument/2006/relationships/customXml" Target="../customXml/item4.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footer" Target="footer1.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D618D4C67A1774881DEB5FCB866504D" ma:contentTypeVersion="16" ma:contentTypeDescription="Create a new document." ma:contentTypeScope="" ma:versionID="bc30caca80b1e17f52fd0c4f4cc11486">
  <xsd:schema xmlns:xsd="http://www.w3.org/2001/XMLSchema" xmlns:xs="http://www.w3.org/2001/XMLSchema" xmlns:p="http://schemas.microsoft.com/office/2006/metadata/properties" xmlns:ns2="b8dc54de-d66c-4402-b0db-cb3d65fe2a7e" xmlns:ns3="16454ce6-6268-491f-abe3-ea9416591073" targetNamespace="http://schemas.microsoft.com/office/2006/metadata/properties" ma:root="true" ma:fieldsID="4accfabeea4c8e7ff75ce9ce8ddc0d7c" ns2:_="" ns3:_="">
    <xsd:import namespace="b8dc54de-d66c-4402-b0db-cb3d65fe2a7e"/>
    <xsd:import namespace="16454ce6-6268-491f-abe3-ea941659107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c54de-d66c-4402-b0db-cb3d65fe2a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a3b1f9f8-f5cc-49a8-8ca6-8016371bfc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454ce6-6268-491f-abe3-ea941659107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b19f22b-8508-4790-9778-936fea325bc1}" ma:internalName="TaxCatchAll" ma:showField="CatchAllData" ma:web="16454ce6-6268-491f-abe3-ea941659107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6454ce6-6268-491f-abe3-ea9416591073" xsi:nil="true"/>
    <lcf76f155ced4ddcb4097134ff3c332f xmlns="b8dc54de-d66c-4402-b0db-cb3d65fe2a7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E3E014-A922-4B14-A0DD-51A9EF50AC59}">
  <ds:schemaRefs>
    <ds:schemaRef ds:uri="http://schemas.openxmlformats.org/officeDocument/2006/bibliography"/>
  </ds:schemaRefs>
</ds:datastoreItem>
</file>

<file path=customXml/itemProps2.xml><?xml version="1.0" encoding="utf-8"?>
<ds:datastoreItem xmlns:ds="http://schemas.openxmlformats.org/officeDocument/2006/customXml" ds:itemID="{D28CD5DA-A864-4A9F-91B3-2D957038DACA}"/>
</file>

<file path=customXml/itemProps3.xml><?xml version="1.0" encoding="utf-8"?>
<ds:datastoreItem xmlns:ds="http://schemas.openxmlformats.org/officeDocument/2006/customXml" ds:itemID="{8BDD90F3-DBDA-4CF1-87F0-E708ACBD45E5}"/>
</file>

<file path=customXml/itemProps4.xml><?xml version="1.0" encoding="utf-8"?>
<ds:datastoreItem xmlns:ds="http://schemas.openxmlformats.org/officeDocument/2006/customXml" ds:itemID="{4731D4D8-A3D5-4B5E-ACF8-5C679F7C517E}"/>
</file>

<file path=docProps/app.xml><?xml version="1.0" encoding="utf-8"?>
<Properties xmlns="http://schemas.openxmlformats.org/officeDocument/2006/extended-properties" xmlns:vt="http://schemas.openxmlformats.org/officeDocument/2006/docPropsVTypes">
  <Template>Normal</Template>
  <TotalTime>2</TotalTime>
  <Pages>5</Pages>
  <Words>1608</Words>
  <Characters>9168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10755</CharactersWithSpaces>
  <SharedDoc>false</SharedDoc>
  <HLinks>
    <vt:vector size="6" baseType="variant">
      <vt:variant>
        <vt:i4>1507332</vt:i4>
      </vt:variant>
      <vt:variant>
        <vt:i4>0</vt:i4>
      </vt:variant>
      <vt:variant>
        <vt:i4>0</vt:i4>
      </vt:variant>
      <vt:variant>
        <vt:i4>5</vt:i4>
      </vt:variant>
      <vt:variant>
        <vt:lpwstr>http://www.lboro.ac.uk/admin/committees/ethical/Whistleblowing(2).htm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 Stockdale</dc:creator>
  <cp:lastModifiedBy>Henrietta Graham</cp:lastModifiedBy>
  <cp:revision>2</cp:revision>
  <dcterms:created xsi:type="dcterms:W3CDTF">2021-12-03T10:31:00Z</dcterms:created>
  <dcterms:modified xsi:type="dcterms:W3CDTF">2021-12-03T10:31:00Z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0x010100ED618D4C67A1774881DEB5FCB866504D</vt:lpwstr>
  </property>
</Properties>
</file>