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7AA65" w14:textId="5571ACAB" w:rsidR="0059608E" w:rsidRDefault="00F30690" w:rsidP="00242BF4">
      <w:pPr>
        <w:pStyle w:val="Title"/>
      </w:pPr>
      <w:r>
        <w:t xml:space="preserve"> </w:t>
      </w:r>
      <w:r w:rsidR="00151204">
        <w:t>Protocol</w:t>
      </w:r>
      <w:r w:rsidR="00952A09">
        <w:t xml:space="preserve">: </w:t>
      </w:r>
      <w:r w:rsidR="00151204">
        <w:t>Systematic Review</w:t>
      </w:r>
    </w:p>
    <w:p w14:paraId="04FA0BEB" w14:textId="17A579AC" w:rsidR="004E4143" w:rsidRDefault="004E4143" w:rsidP="00242BF4">
      <w:pPr>
        <w:pStyle w:val="Heading1"/>
      </w:pPr>
      <w:r>
        <w:t>Review title</w:t>
      </w:r>
    </w:p>
    <w:p w14:paraId="14385A33" w14:textId="050A4307" w:rsidR="004E4143" w:rsidRPr="004E4143" w:rsidRDefault="001957E6" w:rsidP="00242BF4">
      <w:r>
        <w:t xml:space="preserve">Are </w:t>
      </w:r>
      <w:r w:rsidR="00A26446">
        <w:t>Cycling Power Meters</w:t>
      </w:r>
      <w:r w:rsidR="00243F38">
        <w:t xml:space="preserve"> </w:t>
      </w:r>
      <w:r w:rsidR="00813238">
        <w:t>A</w:t>
      </w:r>
      <w:r w:rsidR="00243F38">
        <w:t>ccurate</w:t>
      </w:r>
      <w:r w:rsidR="00813238">
        <w:t>:</w:t>
      </w:r>
      <w:r w:rsidR="008B2F14">
        <w:t xml:space="preserve"> A qualitative review </w:t>
      </w:r>
      <w:r w:rsidR="00AC4437">
        <w:t xml:space="preserve">of the methodologies </w:t>
      </w:r>
      <w:r w:rsidR="00B2602F">
        <w:t xml:space="preserve">in power meter accuracy and precision </w:t>
      </w:r>
      <w:r w:rsidR="005C3D21">
        <w:t>studies</w:t>
      </w:r>
      <w:r w:rsidR="00B2602F">
        <w:t xml:space="preserve">. </w:t>
      </w:r>
    </w:p>
    <w:p w14:paraId="4FCE7AFC" w14:textId="77777777" w:rsidR="004E4143" w:rsidRPr="004E4143" w:rsidRDefault="004E4143" w:rsidP="00242BF4"/>
    <w:p w14:paraId="705F6A31" w14:textId="79FD2364" w:rsidR="00407DCF" w:rsidRPr="00242BF4" w:rsidRDefault="00407DCF" w:rsidP="00242BF4">
      <w:pPr>
        <w:pStyle w:val="Heading1"/>
      </w:pPr>
      <w:r w:rsidRPr="00242BF4">
        <w:t>Review question</w:t>
      </w:r>
    </w:p>
    <w:p w14:paraId="7EEFCC53" w14:textId="3E341FE2" w:rsidR="00407DCF" w:rsidRPr="00242BF4" w:rsidRDefault="00407DCF" w:rsidP="00242BF4">
      <w:r w:rsidRPr="00242BF4">
        <w:t xml:space="preserve">Power Meters are used in cycling </w:t>
      </w:r>
      <w:r w:rsidR="000D640D">
        <w:t>for</w:t>
      </w:r>
      <w:r w:rsidRPr="00242BF4">
        <w:t xml:space="preserve"> training, competition and research to objectively </w:t>
      </w:r>
      <w:r w:rsidR="00C55F35" w:rsidRPr="00242BF4">
        <w:t>measure physical expenditure</w:t>
      </w:r>
      <w:r w:rsidRPr="00242BF4">
        <w:t xml:space="preserve">.  Power meter companies claim high levels of accuracy </w:t>
      </w:r>
      <w:r w:rsidR="00003EBD" w:rsidRPr="00242BF4">
        <w:t>with</w:t>
      </w:r>
      <w:r w:rsidRPr="00242BF4">
        <w:t xml:space="preserve"> their devices, but without clearly defined testing protocols. Literature has attempted to validate the levels </w:t>
      </w:r>
      <w:r w:rsidR="00F432AF" w:rsidRPr="00242BF4">
        <w:t xml:space="preserve">of </w:t>
      </w:r>
      <w:r w:rsidRPr="00242BF4">
        <w:t>claimed accurac</w:t>
      </w:r>
      <w:r w:rsidR="003C00CA" w:rsidRPr="00242BF4">
        <w:t>ies</w:t>
      </w:r>
      <w:r w:rsidRPr="00242BF4">
        <w:t xml:space="preserve"> by conducting comparative studies between multiple </w:t>
      </w:r>
      <w:r w:rsidR="00FB0A4E" w:rsidRPr="00242BF4">
        <w:t>power meters</w:t>
      </w:r>
      <w:r w:rsidRPr="00242BF4">
        <w:t xml:space="preserve">. </w:t>
      </w:r>
      <w:r w:rsidR="00FB0A4E">
        <w:t xml:space="preserve">However, due </w:t>
      </w:r>
      <w:r w:rsidR="00BF5C62">
        <w:t>to the high number of influential variables</w:t>
      </w:r>
      <w:r w:rsidR="00540448">
        <w:t xml:space="preserve"> in these studies, the </w:t>
      </w:r>
      <w:r w:rsidR="00F836D5">
        <w:t>results cannot be</w:t>
      </w:r>
      <w:r w:rsidR="00261B40">
        <w:t xml:space="preserve"> analogously compared</w:t>
      </w:r>
      <w:r w:rsidR="0076475D">
        <w:t>.</w:t>
      </w:r>
      <w:r w:rsidR="00EA136B">
        <w:t xml:space="preserve"> Therefore</w:t>
      </w:r>
      <w:r w:rsidR="00E4280E">
        <w:t>,</w:t>
      </w:r>
      <w:r w:rsidR="0076475D">
        <w:t xml:space="preserve"> </w:t>
      </w:r>
      <w:r w:rsidR="00E4280E">
        <w:t>t</w:t>
      </w:r>
      <w:r w:rsidRPr="00242BF4">
        <w:t xml:space="preserve">he </w:t>
      </w:r>
      <w:r w:rsidR="00E4280E">
        <w:t>focus</w:t>
      </w:r>
      <w:r w:rsidRPr="00242BF4">
        <w:t xml:space="preserve"> of this review is to summarise </w:t>
      </w:r>
      <w:r w:rsidR="003047EE">
        <w:t xml:space="preserve">and review </w:t>
      </w:r>
      <w:r w:rsidRPr="00242BF4">
        <w:t xml:space="preserve">the methods used in </w:t>
      </w:r>
      <w:r w:rsidR="003047EE">
        <w:t>existing</w:t>
      </w:r>
      <w:r w:rsidRPr="00242BF4">
        <w:t xml:space="preserve"> </w:t>
      </w:r>
      <w:proofErr w:type="spellStart"/>
      <w:r w:rsidRPr="00242BF4">
        <w:t>powermeter</w:t>
      </w:r>
      <w:proofErr w:type="spellEnd"/>
      <w:r w:rsidRPr="00242BF4">
        <w:t xml:space="preserve"> </w:t>
      </w:r>
      <w:r w:rsidR="009C6C56">
        <w:t>research</w:t>
      </w:r>
      <w:r w:rsidRPr="00242BF4">
        <w:t xml:space="preserve"> to </w:t>
      </w:r>
      <w:r w:rsidR="00452E34">
        <w:t>aid</w:t>
      </w:r>
      <w:r w:rsidRPr="00242BF4">
        <w:t xml:space="preserve"> the development </w:t>
      </w:r>
      <w:r w:rsidR="004C5092" w:rsidRPr="00242BF4">
        <w:t>of</w:t>
      </w:r>
      <w:r w:rsidR="00532E0D">
        <w:t xml:space="preserve"> higher quality </w:t>
      </w:r>
      <w:r w:rsidRPr="00242BF4">
        <w:t xml:space="preserve">literature in this field.  </w:t>
      </w:r>
    </w:p>
    <w:p w14:paraId="12989F9A" w14:textId="042F8F38" w:rsidR="00F8758A" w:rsidRDefault="00F8758A" w:rsidP="00242BF4"/>
    <w:p w14:paraId="6B626870" w14:textId="6037469A" w:rsidR="00F8758A" w:rsidRDefault="00F8758A" w:rsidP="00242BF4">
      <w:pPr>
        <w:pStyle w:val="Heading1"/>
      </w:pPr>
      <w:r w:rsidRPr="00F8758A">
        <w:t>Searches</w:t>
      </w:r>
    </w:p>
    <w:p w14:paraId="5BB53CD9" w14:textId="7FC30F71" w:rsidR="00704351" w:rsidRDefault="00704351" w:rsidP="00242BF4">
      <w:pPr>
        <w:rPr>
          <w:shd w:val="clear" w:color="auto" w:fill="FFFFFF"/>
        </w:rPr>
      </w:pPr>
      <w:r>
        <w:rPr>
          <w:shd w:val="clear" w:color="auto" w:fill="FFFFFF"/>
        </w:rPr>
        <w:t xml:space="preserve">The search </w:t>
      </w:r>
      <w:r w:rsidR="00102DBC">
        <w:rPr>
          <w:shd w:val="clear" w:color="auto" w:fill="FFFFFF"/>
        </w:rPr>
        <w:t>will not be</w:t>
      </w:r>
      <w:r>
        <w:rPr>
          <w:shd w:val="clear" w:color="auto" w:fill="FFFFFF"/>
        </w:rPr>
        <w:t xml:space="preserve"> constrained to a </w:t>
      </w:r>
      <w:proofErr w:type="gramStart"/>
      <w:r>
        <w:rPr>
          <w:shd w:val="clear" w:color="auto" w:fill="FFFFFF"/>
        </w:rPr>
        <w:t>particular publication</w:t>
      </w:r>
      <w:proofErr w:type="gramEnd"/>
      <w:r>
        <w:rPr>
          <w:shd w:val="clear" w:color="auto" w:fill="FFFFFF"/>
        </w:rPr>
        <w:t xml:space="preserve"> period. The same combination of relevant keywords will be used to identify literature on Scopus, Web of Science and </w:t>
      </w:r>
      <w:proofErr w:type="spellStart"/>
      <w:r>
        <w:rPr>
          <w:shd w:val="clear" w:color="auto" w:fill="FFFFFF"/>
        </w:rPr>
        <w:t>SPORTDiscus</w:t>
      </w:r>
      <w:proofErr w:type="spellEnd"/>
      <w:r>
        <w:rPr>
          <w:shd w:val="clear" w:color="auto" w:fill="FFFFFF"/>
        </w:rPr>
        <w:t>.</w:t>
      </w:r>
      <w:r w:rsidR="00285C6A">
        <w:rPr>
          <w:shd w:val="clear" w:color="auto" w:fill="FFFFFF"/>
        </w:rPr>
        <w:t xml:space="preserve"> In addition, relevant literature </w:t>
      </w:r>
      <w:r w:rsidR="00F57710">
        <w:rPr>
          <w:shd w:val="clear" w:color="auto" w:fill="FFFFFF"/>
        </w:rPr>
        <w:t>sourced</w:t>
      </w:r>
      <w:r w:rsidR="00285C6A">
        <w:rPr>
          <w:shd w:val="clear" w:color="auto" w:fill="FFFFFF"/>
        </w:rPr>
        <w:t xml:space="preserve"> </w:t>
      </w:r>
      <w:r w:rsidR="00F57710">
        <w:rPr>
          <w:shd w:val="clear" w:color="auto" w:fill="FFFFFF"/>
        </w:rPr>
        <w:t>i</w:t>
      </w:r>
      <w:r w:rsidR="00285C6A">
        <w:rPr>
          <w:shd w:val="clear" w:color="auto" w:fill="FFFFFF"/>
        </w:rPr>
        <w:t>n reviewed p</w:t>
      </w:r>
      <w:r w:rsidR="00626D27">
        <w:rPr>
          <w:shd w:val="clear" w:color="auto" w:fill="FFFFFF"/>
        </w:rPr>
        <w:t xml:space="preserve">apers will be </w:t>
      </w:r>
      <w:r w:rsidR="00984799">
        <w:rPr>
          <w:shd w:val="clear" w:color="auto" w:fill="FFFFFF"/>
        </w:rPr>
        <w:t>included</w:t>
      </w:r>
      <w:r w:rsidR="00626D27">
        <w:rPr>
          <w:shd w:val="clear" w:color="auto" w:fill="FFFFFF"/>
        </w:rPr>
        <w:t xml:space="preserve"> </w:t>
      </w:r>
      <w:r w:rsidR="00984799">
        <w:rPr>
          <w:shd w:val="clear" w:color="auto" w:fill="FFFFFF"/>
        </w:rPr>
        <w:t>in</w:t>
      </w:r>
      <w:r w:rsidR="00626D27">
        <w:rPr>
          <w:shd w:val="clear" w:color="auto" w:fill="FFFFFF"/>
        </w:rPr>
        <w:t xml:space="preserve"> the review process.</w:t>
      </w:r>
      <w:r>
        <w:rPr>
          <w:shd w:val="clear" w:color="auto" w:fill="FFFFFF"/>
        </w:rPr>
        <w:t xml:space="preserve"> The search procedure </w:t>
      </w:r>
      <w:r w:rsidR="003D721D">
        <w:rPr>
          <w:shd w:val="clear" w:color="auto" w:fill="FFFFFF"/>
        </w:rPr>
        <w:t xml:space="preserve">will </w:t>
      </w:r>
      <w:r w:rsidR="005512B2">
        <w:rPr>
          <w:shd w:val="clear" w:color="auto" w:fill="FFFFFF"/>
        </w:rPr>
        <w:t>begin</w:t>
      </w:r>
      <w:r>
        <w:rPr>
          <w:shd w:val="clear" w:color="auto" w:fill="FFFFFF"/>
        </w:rPr>
        <w:t xml:space="preserve"> on the </w:t>
      </w:r>
      <w:r w:rsidR="00114D1C">
        <w:rPr>
          <w:shd w:val="clear" w:color="auto" w:fill="FFFFFF"/>
        </w:rPr>
        <w:t>24</w:t>
      </w:r>
      <w:r>
        <w:rPr>
          <w:shd w:val="clear" w:color="auto" w:fill="FFFFFF"/>
        </w:rPr>
        <w:t xml:space="preserve">th January 2020. </w:t>
      </w:r>
    </w:p>
    <w:p w14:paraId="0E4E7AFF" w14:textId="77777777" w:rsidR="00E8193D" w:rsidRDefault="00E8193D" w:rsidP="00242BF4">
      <w:pPr>
        <w:rPr>
          <w:shd w:val="clear" w:color="auto" w:fill="FFFFFF"/>
        </w:rPr>
      </w:pPr>
    </w:p>
    <w:p w14:paraId="585F177F" w14:textId="5BE7C333" w:rsidR="00704351" w:rsidRDefault="007637F3" w:rsidP="00242BF4">
      <w:pPr>
        <w:pStyle w:val="Heading1"/>
      </w:pPr>
      <w:r>
        <w:t xml:space="preserve">17. </w:t>
      </w:r>
      <w:r w:rsidR="00E8193D" w:rsidRPr="00E8193D">
        <w:t>URL to search strategy</w:t>
      </w:r>
    </w:p>
    <w:p w14:paraId="7AA7AB21" w14:textId="7341D24A" w:rsidR="00D31018" w:rsidRPr="00D31018" w:rsidRDefault="005200BA" w:rsidP="00242BF4">
      <w:pPr>
        <w:rPr>
          <w:lang w:eastAsia="en-GB"/>
        </w:rPr>
      </w:pPr>
      <w:r w:rsidRPr="005200BA">
        <w:rPr>
          <w:lang w:eastAsia="en-GB"/>
        </w:rPr>
        <w:t xml:space="preserve">ALL FIELDS: (bike OR </w:t>
      </w:r>
      <w:proofErr w:type="spellStart"/>
      <w:r w:rsidRPr="005200BA">
        <w:rPr>
          <w:lang w:eastAsia="en-GB"/>
        </w:rPr>
        <w:t>bicycl</w:t>
      </w:r>
      <w:proofErr w:type="spellEnd"/>
      <w:r w:rsidRPr="005200BA">
        <w:rPr>
          <w:lang w:eastAsia="en-GB"/>
        </w:rPr>
        <w:t xml:space="preserve">* OR cycling OR cyclist OR cycle) AND TITLE: (power OR powermeter* OR "power meter*" OR "power </w:t>
      </w:r>
      <w:proofErr w:type="spellStart"/>
      <w:r w:rsidRPr="005200BA">
        <w:rPr>
          <w:lang w:eastAsia="en-GB"/>
        </w:rPr>
        <w:t>measur</w:t>
      </w:r>
      <w:proofErr w:type="spellEnd"/>
      <w:r w:rsidRPr="005200BA">
        <w:rPr>
          <w:lang w:eastAsia="en-GB"/>
        </w:rPr>
        <w:t xml:space="preserve">*") AND TITLE: (validity OR reliability or accuracy OR precision or agreement) NOT ALL FIELDS: (wind or </w:t>
      </w:r>
      <w:proofErr w:type="spellStart"/>
      <w:r w:rsidRPr="005200BA">
        <w:rPr>
          <w:lang w:eastAsia="en-GB"/>
        </w:rPr>
        <w:t>electr</w:t>
      </w:r>
      <w:proofErr w:type="spellEnd"/>
      <w:r w:rsidRPr="005200BA">
        <w:rPr>
          <w:lang w:eastAsia="en-GB"/>
        </w:rPr>
        <w:t xml:space="preserve">* or </w:t>
      </w:r>
      <w:proofErr w:type="spellStart"/>
      <w:r w:rsidRPr="005200BA">
        <w:rPr>
          <w:lang w:eastAsia="en-GB"/>
        </w:rPr>
        <w:t>therm</w:t>
      </w:r>
      <w:proofErr w:type="spellEnd"/>
      <w:r w:rsidRPr="005200BA">
        <w:rPr>
          <w:lang w:eastAsia="en-GB"/>
        </w:rPr>
        <w:t>*)</w:t>
      </w:r>
    </w:p>
    <w:p w14:paraId="74F14952" w14:textId="72BCCD7C" w:rsidR="004927E8" w:rsidRDefault="004927E8" w:rsidP="00242BF4"/>
    <w:p w14:paraId="5024022F" w14:textId="4DA9B987" w:rsidR="00F3231B" w:rsidRDefault="00627669" w:rsidP="00242BF4">
      <w:pPr>
        <w:pStyle w:val="Heading1"/>
      </w:pPr>
      <w:r>
        <w:lastRenderedPageBreak/>
        <w:t>D</w:t>
      </w:r>
      <w:r w:rsidR="00C4442C" w:rsidRPr="00C4442C">
        <w:t>omain being studied</w:t>
      </w:r>
    </w:p>
    <w:p w14:paraId="16016F98" w14:textId="2DAACA8F" w:rsidR="00334C23" w:rsidRDefault="00072F34" w:rsidP="00242BF4">
      <w:r>
        <w:t xml:space="preserve">The study is focussed </w:t>
      </w:r>
      <w:r w:rsidR="00816327">
        <w:t xml:space="preserve">on </w:t>
      </w:r>
      <w:r w:rsidR="00884D28">
        <w:t xml:space="preserve">highlighting the complexity of </w:t>
      </w:r>
      <w:r w:rsidR="006323DE">
        <w:t>proving the validity, accura</w:t>
      </w:r>
      <w:r w:rsidR="00CA079E">
        <w:t>cy, precision or reliability of bicycling power meters</w:t>
      </w:r>
      <w:r w:rsidR="00C67B91">
        <w:t xml:space="preserve">. By highlighting the complexity, the number of variables that influence the measurement of power </w:t>
      </w:r>
      <w:r w:rsidR="00A93E9C">
        <w:t>w</w:t>
      </w:r>
      <w:r w:rsidR="007B77F8">
        <w:t>ill</w:t>
      </w:r>
      <w:r w:rsidR="00A93E9C">
        <w:t xml:space="preserve"> be </w:t>
      </w:r>
      <w:r w:rsidR="00280F3C">
        <w:t>more clearly understood and c</w:t>
      </w:r>
      <w:r w:rsidR="00B002B9">
        <w:t>an</w:t>
      </w:r>
      <w:r w:rsidR="00280F3C">
        <w:t xml:space="preserve"> be </w:t>
      </w:r>
      <w:r w:rsidR="006D42C2">
        <w:t>effectively</w:t>
      </w:r>
      <w:r w:rsidR="00280F3C">
        <w:t xml:space="preserve"> </w:t>
      </w:r>
      <w:r w:rsidR="006D42C2">
        <w:t>controlled</w:t>
      </w:r>
      <w:r w:rsidR="00280F3C">
        <w:t xml:space="preserve"> in future research. </w:t>
      </w:r>
    </w:p>
    <w:p w14:paraId="1FF275D0" w14:textId="77777777" w:rsidR="00FF7F42" w:rsidRDefault="00FF7F42" w:rsidP="00242BF4"/>
    <w:p w14:paraId="7A69DEFD" w14:textId="1F15F6AC" w:rsidR="006A608D" w:rsidRPr="0070636E" w:rsidRDefault="00942A42" w:rsidP="00242BF4">
      <w:pPr>
        <w:pStyle w:val="Heading1"/>
      </w:pPr>
      <w:r>
        <w:t>Problem</w:t>
      </w:r>
    </w:p>
    <w:p w14:paraId="065ECBCA" w14:textId="450BA41C" w:rsidR="006B332D" w:rsidRDefault="00632EC2" w:rsidP="00242BF4">
      <w:r>
        <w:t>The study will focus on the tools used to measure power during cycling</w:t>
      </w:r>
      <w:r w:rsidR="00351C7E">
        <w:t xml:space="preserve">. </w:t>
      </w:r>
      <w:r w:rsidR="00421020">
        <w:t xml:space="preserve">Currently </w:t>
      </w:r>
      <w:r w:rsidR="00AA467D">
        <w:t xml:space="preserve">data from </w:t>
      </w:r>
      <w:r w:rsidR="004A5F34">
        <w:t xml:space="preserve">different power measuring devices cannot be </w:t>
      </w:r>
      <w:r w:rsidR="004478DC">
        <w:t xml:space="preserve">confidently </w:t>
      </w:r>
      <w:r w:rsidR="00960256">
        <w:t xml:space="preserve">compared </w:t>
      </w:r>
      <w:r w:rsidR="00021A2F">
        <w:t>as the</w:t>
      </w:r>
      <w:r w:rsidR="008627E9">
        <w:t xml:space="preserve"> accuracy of the devices </w:t>
      </w:r>
      <w:r w:rsidR="007875A3">
        <w:t>is not definit</w:t>
      </w:r>
      <w:r w:rsidR="006B332D">
        <w:t>iv</w:t>
      </w:r>
      <w:r w:rsidR="007875A3">
        <w:t xml:space="preserve">ely known. </w:t>
      </w:r>
    </w:p>
    <w:p w14:paraId="0E2572F7" w14:textId="6E43F9B3" w:rsidR="00C36777" w:rsidRDefault="00F7317D" w:rsidP="00242BF4">
      <w:r>
        <w:t>The study will have practical implications for an</w:t>
      </w:r>
      <w:r w:rsidR="000B5A80">
        <w:t>y</w:t>
      </w:r>
      <w:r w:rsidR="00E05501">
        <w:t xml:space="preserve"> </w:t>
      </w:r>
      <w:r w:rsidR="009C001F">
        <w:t xml:space="preserve">person who </w:t>
      </w:r>
      <w:r w:rsidR="00A755FE">
        <w:t xml:space="preserve">may use a </w:t>
      </w:r>
      <w:r w:rsidR="00E05501">
        <w:t>powermeter</w:t>
      </w:r>
      <w:r w:rsidR="00E86C27">
        <w:t xml:space="preserve"> – sports physiologists, cyc</w:t>
      </w:r>
      <w:r w:rsidR="00743F7A">
        <w:t>lists, coaches</w:t>
      </w:r>
      <w:r w:rsidR="00FD11D3">
        <w:t xml:space="preserve"> and</w:t>
      </w:r>
      <w:r w:rsidR="004A3DD3">
        <w:t xml:space="preserve"> </w:t>
      </w:r>
      <w:r w:rsidR="00961408">
        <w:t>cycle ergometer</w:t>
      </w:r>
      <w:r w:rsidR="004A3DD3">
        <w:t xml:space="preserve"> users.</w:t>
      </w:r>
      <w:r w:rsidR="00357FD1">
        <w:t xml:space="preserve"> By reviewing the methodologies currently employed in </w:t>
      </w:r>
      <w:r w:rsidR="00EB68B2">
        <w:t>research</w:t>
      </w:r>
      <w:r w:rsidR="00633E2F">
        <w:t>, future researcher</w:t>
      </w:r>
      <w:r w:rsidR="00104271">
        <w:t>s</w:t>
      </w:r>
      <w:r w:rsidR="00633E2F">
        <w:t xml:space="preserve"> can take steps to ensure </w:t>
      </w:r>
      <w:r w:rsidR="00F4017A">
        <w:t xml:space="preserve">the data gathered in their study </w:t>
      </w:r>
      <w:r w:rsidR="00104271">
        <w:t>is robust and reliable.</w:t>
      </w:r>
      <w:r w:rsidR="003414DC">
        <w:t xml:space="preserve"> </w:t>
      </w:r>
      <w:r w:rsidR="00503C7E">
        <w:t xml:space="preserve">The review will </w:t>
      </w:r>
      <w:r w:rsidR="00F60B23">
        <w:t xml:space="preserve">the </w:t>
      </w:r>
      <w:r w:rsidR="00503C7E">
        <w:t xml:space="preserve">summarise </w:t>
      </w:r>
      <w:r w:rsidR="004F3AEE">
        <w:t xml:space="preserve">the methods </w:t>
      </w:r>
      <w:r w:rsidR="001647CC">
        <w:t>from</w:t>
      </w:r>
      <w:r w:rsidR="004F3AEE">
        <w:t xml:space="preserve"> </w:t>
      </w:r>
      <w:r w:rsidR="00985E73">
        <w:t>existing literature</w:t>
      </w:r>
      <w:r w:rsidR="001647CC">
        <w:t>,</w:t>
      </w:r>
      <w:r w:rsidR="00A1724A">
        <w:t xml:space="preserve"> highlighting areas for further research</w:t>
      </w:r>
      <w:r w:rsidR="00282521">
        <w:t xml:space="preserve"> and</w:t>
      </w:r>
      <w:r w:rsidR="00985E73">
        <w:t xml:space="preserve"> allowing power meter users to make informed choices on which device will suit their application.</w:t>
      </w:r>
    </w:p>
    <w:p w14:paraId="17DD2251" w14:textId="107BB1AA" w:rsidR="00D95891" w:rsidRDefault="00EC0DF3" w:rsidP="00EC0DF3">
      <w:pPr>
        <w:ind w:left="0"/>
      </w:pPr>
      <w:r>
        <w:t xml:space="preserve"> </w:t>
      </w:r>
    </w:p>
    <w:p w14:paraId="3212BE2A" w14:textId="71D68ABD" w:rsidR="00DE0E67" w:rsidRDefault="008F43AF" w:rsidP="00242BF4">
      <w:pPr>
        <w:pStyle w:val="Heading1"/>
      </w:pPr>
      <w:commentRangeStart w:id="0"/>
      <w:r w:rsidRPr="008F43AF">
        <w:t>Intervention</w:t>
      </w:r>
    </w:p>
    <w:p w14:paraId="2F4CC91A" w14:textId="23388228" w:rsidR="00DE0E67" w:rsidRDefault="00BD19B1" w:rsidP="00242BF4">
      <w:r>
        <w:t xml:space="preserve">The focus of the </w:t>
      </w:r>
      <w:r w:rsidR="00B70EEF">
        <w:t>study</w:t>
      </w:r>
      <w:r>
        <w:t xml:space="preserve"> is t</w:t>
      </w:r>
      <w:r w:rsidR="00A20E24">
        <w:t>o critically review the</w:t>
      </w:r>
      <w:r>
        <w:t xml:space="preserve"> methodologies of </w:t>
      </w:r>
      <w:r w:rsidR="007A58D2">
        <w:t>research</w:t>
      </w:r>
      <w:r w:rsidR="00E66197">
        <w:t xml:space="preserve"> reporting on the accuracy, validity or reliability of bicycling power measurement</w:t>
      </w:r>
      <w:r>
        <w:t xml:space="preserve">. </w:t>
      </w:r>
      <w:commentRangeEnd w:id="0"/>
      <w:r w:rsidR="009655DA">
        <w:rPr>
          <w:rStyle w:val="CommentReference"/>
        </w:rPr>
        <w:commentReference w:id="0"/>
      </w:r>
    </w:p>
    <w:p w14:paraId="49E5F6F2" w14:textId="77777777" w:rsidR="00F40DD1" w:rsidRDefault="00F40DD1" w:rsidP="00242BF4"/>
    <w:p w14:paraId="1321A9D9" w14:textId="3B25196D" w:rsidR="00C870D6" w:rsidRDefault="006E53D1" w:rsidP="00242BF4">
      <w:pPr>
        <w:pStyle w:val="Heading1"/>
      </w:pPr>
      <w:r w:rsidRPr="006E53D1">
        <w:t>Types of study to be included.</w:t>
      </w:r>
    </w:p>
    <w:p w14:paraId="194D3AA0" w14:textId="3A145707" w:rsidR="004B2554" w:rsidRPr="004B2554" w:rsidRDefault="004B2554" w:rsidP="004B2554">
      <w:commentRangeStart w:id="1"/>
      <w:r>
        <w:t xml:space="preserve">Studies will not be included/excluded based on </w:t>
      </w:r>
      <w:r w:rsidR="003463E0">
        <w:t>their use (or not) of human participants</w:t>
      </w:r>
      <w:r w:rsidR="00F85636">
        <w:t xml:space="preserve">. Additionally, studies will not be included/excluded </w:t>
      </w:r>
      <w:r w:rsidR="00424FE8">
        <w:t xml:space="preserve">based on the number of participants used. </w:t>
      </w:r>
      <w:commentRangeEnd w:id="1"/>
      <w:r w:rsidR="005E202D">
        <w:rPr>
          <w:rStyle w:val="CommentReference"/>
        </w:rPr>
        <w:commentReference w:id="1"/>
      </w:r>
    </w:p>
    <w:p w14:paraId="4AAE6E99" w14:textId="301ABD12" w:rsidR="008E14CF" w:rsidRDefault="008E14CF" w:rsidP="00E31EAD">
      <w:pPr>
        <w:pStyle w:val="Heading3"/>
      </w:pPr>
      <w:r w:rsidRPr="00E31EAD">
        <w:t>Inclusion</w:t>
      </w:r>
    </w:p>
    <w:p w14:paraId="20B10678" w14:textId="15EB54A7" w:rsidR="00D935BC" w:rsidRDefault="008E14CF" w:rsidP="00870B82">
      <w:pPr>
        <w:ind w:left="720"/>
      </w:pPr>
      <w:r>
        <w:t>Only studies reporting on the accuracy, validity or reliability of bicycling power and torque measurement w</w:t>
      </w:r>
      <w:r w:rsidR="00870B82">
        <w:t>ill be</w:t>
      </w:r>
      <w:r>
        <w:t xml:space="preserve"> included for review. </w:t>
      </w:r>
      <w:r w:rsidR="003E2451">
        <w:t>S</w:t>
      </w:r>
      <w:r w:rsidR="003E2451">
        <w:t>tudies will only be included if the methodology</w:t>
      </w:r>
      <w:r w:rsidR="003E2451">
        <w:t xml:space="preserve"> involves comparing </w:t>
      </w:r>
      <w:r w:rsidR="008E624B">
        <w:t xml:space="preserve">a method of power measurement in cycling against a reference device </w:t>
      </w:r>
      <w:proofErr w:type="gramStart"/>
      <w:r w:rsidR="00F86D58">
        <w:t>-  a</w:t>
      </w:r>
      <w:proofErr w:type="gramEnd"/>
      <w:r w:rsidR="00F86D58">
        <w:t xml:space="preserve"> gold standard, for example.</w:t>
      </w:r>
      <w:r w:rsidR="003E2451">
        <w:t xml:space="preserve"> </w:t>
      </w:r>
      <w:r w:rsidR="005A4909">
        <w:t xml:space="preserve">Studies </w:t>
      </w:r>
      <w:r w:rsidR="00CA2D17">
        <w:t xml:space="preserve">using differing terminology from </w:t>
      </w:r>
      <w:r w:rsidR="00CA2D17" w:rsidRPr="00B139E3">
        <w:rPr>
          <w:i/>
          <w:iCs/>
        </w:rPr>
        <w:t>accuracy, validity or reliability</w:t>
      </w:r>
      <w:r w:rsidR="00CA2D17">
        <w:t xml:space="preserve"> but with </w:t>
      </w:r>
      <w:r w:rsidR="00A111AE">
        <w:t>the same aim</w:t>
      </w:r>
      <w:r w:rsidR="00B139E3">
        <w:t xml:space="preserve"> will be included. </w:t>
      </w:r>
      <w:r w:rsidR="003E2451">
        <w:t xml:space="preserve"> </w:t>
      </w:r>
    </w:p>
    <w:p w14:paraId="3A2F645E" w14:textId="7C3F3A6B" w:rsidR="008E14CF" w:rsidRDefault="008E14CF" w:rsidP="00E31EAD">
      <w:pPr>
        <w:pStyle w:val="Heading3"/>
      </w:pPr>
      <w:r>
        <w:t xml:space="preserve">Exclusion </w:t>
      </w:r>
    </w:p>
    <w:p w14:paraId="1DF2E761" w14:textId="79AAA6C8" w:rsidR="00EB7D45" w:rsidRDefault="008E14CF" w:rsidP="00207DD7">
      <w:pPr>
        <w:ind w:left="720"/>
      </w:pPr>
      <w:bookmarkStart w:id="2" w:name="_GoBack"/>
      <w:bookmarkEnd w:id="2"/>
      <w:r>
        <w:t xml:space="preserve">Magazine articles, expert opinions and book chapters </w:t>
      </w:r>
      <w:r w:rsidR="00870B82">
        <w:t>will be</w:t>
      </w:r>
      <w:r>
        <w:t xml:space="preserve"> excluded. Studies concerning physiological (critical power, functional threshold power, v02 max etc) and biomechanical variables w</w:t>
      </w:r>
      <w:r w:rsidR="00870B82">
        <w:t>ill</w:t>
      </w:r>
      <w:r>
        <w:t xml:space="preserve"> not </w:t>
      </w:r>
      <w:r w:rsidR="00521610">
        <w:t xml:space="preserve">be </w:t>
      </w:r>
      <w:r>
        <w:t>included.</w:t>
      </w:r>
    </w:p>
    <w:p w14:paraId="22CD4A75" w14:textId="77777777" w:rsidR="00207DD7" w:rsidRPr="00EB7D45" w:rsidRDefault="00207DD7" w:rsidP="00207DD7">
      <w:pPr>
        <w:ind w:left="720"/>
      </w:pPr>
    </w:p>
    <w:p w14:paraId="5E23BDBE" w14:textId="45AA0E11" w:rsidR="00B65076" w:rsidRDefault="00B65076" w:rsidP="00242BF4">
      <w:pPr>
        <w:pStyle w:val="Heading1"/>
      </w:pPr>
      <w:r w:rsidRPr="00B65076">
        <w:t>Main outcome</w:t>
      </w:r>
    </w:p>
    <w:p w14:paraId="1811E5A6" w14:textId="78932112" w:rsidR="00B65076" w:rsidRDefault="00F17758" w:rsidP="00242BF4">
      <w:r>
        <w:t xml:space="preserve">A summative review of </w:t>
      </w:r>
      <w:r w:rsidR="003B31AF">
        <w:t>the existing knowledge on measuring power output in cycling</w:t>
      </w:r>
      <w:r w:rsidR="00AE4354">
        <w:t xml:space="preserve">. This </w:t>
      </w:r>
      <w:r w:rsidR="00546C90">
        <w:t>will</w:t>
      </w:r>
      <w:r w:rsidR="00AE4354">
        <w:t xml:space="preserve"> lead to an i</w:t>
      </w:r>
      <w:r w:rsidR="00CE32C7">
        <w:t xml:space="preserve">mproved understanding of the </w:t>
      </w:r>
      <w:r w:rsidR="00546C90">
        <w:t xml:space="preserve">best practices for </w:t>
      </w:r>
      <w:r w:rsidR="00CE32C7">
        <w:t xml:space="preserve">measurement of human power in cycling. </w:t>
      </w:r>
    </w:p>
    <w:p w14:paraId="3F68BAFB" w14:textId="77777777" w:rsidR="003E5D7B" w:rsidRPr="00B65076" w:rsidRDefault="003E5D7B" w:rsidP="00242BF4"/>
    <w:p w14:paraId="5A2E9845" w14:textId="102BBA34" w:rsidR="00F24CC5" w:rsidRDefault="00F92FE4" w:rsidP="00EB1BA9">
      <w:pPr>
        <w:pStyle w:val="Heading1"/>
      </w:pPr>
      <w:r w:rsidRPr="00F92FE4">
        <w:t>Data extraction</w:t>
      </w:r>
    </w:p>
    <w:p w14:paraId="7FE58552" w14:textId="1F37F88A" w:rsidR="00F24CC5" w:rsidRDefault="00CA49B3" w:rsidP="00242BF4">
      <w:r>
        <w:t>The titles of p</w:t>
      </w:r>
      <w:r w:rsidR="00C56D2C">
        <w:t>otentially relevant l</w:t>
      </w:r>
      <w:r w:rsidR="00F95713">
        <w:t xml:space="preserve">iterature </w:t>
      </w:r>
      <w:r w:rsidR="00BB440F">
        <w:t>will be</w:t>
      </w:r>
      <w:r w:rsidR="00F95713">
        <w:t xml:space="preserve"> screen</w:t>
      </w:r>
      <w:r w:rsidR="00BB440F">
        <w:t>ed</w:t>
      </w:r>
      <w:r w:rsidR="00F95713">
        <w:t xml:space="preserve"> </w:t>
      </w:r>
      <w:r w:rsidR="00175B1E">
        <w:t>independently</w:t>
      </w:r>
      <w:r w:rsidR="00283C51">
        <w:t xml:space="preserve"> by </w:t>
      </w:r>
      <w:r w:rsidR="00317B96">
        <w:t>three</w:t>
      </w:r>
      <w:r w:rsidR="00175B1E">
        <w:t xml:space="preserve"> reviewers. </w:t>
      </w:r>
      <w:r w:rsidR="009017BD">
        <w:t>Disagreement between the t</w:t>
      </w:r>
      <w:r w:rsidR="00317B96">
        <w:t>hree</w:t>
      </w:r>
      <w:r w:rsidR="009017BD">
        <w:t xml:space="preserve"> reviewers will be resolved </w:t>
      </w:r>
      <w:r w:rsidR="007D3116">
        <w:t>through</w:t>
      </w:r>
      <w:r w:rsidR="00E33AFE">
        <w:t xml:space="preserve"> review of abstracts and</w:t>
      </w:r>
      <w:r w:rsidR="007D3116">
        <w:t xml:space="preserve"> discussion </w:t>
      </w:r>
      <w:r w:rsidR="0039596A">
        <w:t>until</w:t>
      </w:r>
      <w:r w:rsidR="007D3116">
        <w:t xml:space="preserve"> </w:t>
      </w:r>
      <w:r w:rsidR="0039596A">
        <w:t>a</w:t>
      </w:r>
      <w:r w:rsidR="00BA2C66">
        <w:t xml:space="preserve"> </w:t>
      </w:r>
      <w:r w:rsidR="0029240A">
        <w:t>consensus</w:t>
      </w:r>
      <w:r w:rsidR="00BA2C66">
        <w:t xml:space="preserve"> </w:t>
      </w:r>
      <w:r w:rsidR="0039596A">
        <w:t>is</w:t>
      </w:r>
      <w:r w:rsidR="00BA2C66">
        <w:t xml:space="preserve"> reached for all </w:t>
      </w:r>
      <w:r w:rsidR="0029240A">
        <w:t xml:space="preserve">included literature. </w:t>
      </w:r>
    </w:p>
    <w:p w14:paraId="143CB972" w14:textId="77777777" w:rsidR="00114BAF" w:rsidRDefault="00114BAF" w:rsidP="00242BF4"/>
    <w:p w14:paraId="67A6B6CB" w14:textId="4E14716F" w:rsidR="00DF672B" w:rsidRDefault="00235EAB" w:rsidP="00242BF4">
      <w:pPr>
        <w:pStyle w:val="Heading1"/>
      </w:pPr>
      <w:r w:rsidRPr="00235EAB">
        <w:t>Risk of bias (quality) assessment.</w:t>
      </w:r>
    </w:p>
    <w:p w14:paraId="2A8C72ED" w14:textId="0E7F8183" w:rsidR="00DF672B" w:rsidRDefault="00637089" w:rsidP="00242BF4">
      <w:r>
        <w:t xml:space="preserve">Bias will be </w:t>
      </w:r>
      <w:r w:rsidR="00941943">
        <w:t xml:space="preserve">eliminated by publishing the </w:t>
      </w:r>
      <w:r w:rsidR="008B3A69">
        <w:t xml:space="preserve">systematic review protocol prior to commencement of the review process. </w:t>
      </w:r>
    </w:p>
    <w:p w14:paraId="4C9845B2" w14:textId="2765D3E1" w:rsidR="008B3A69" w:rsidRDefault="00F67C3C" w:rsidP="00242BF4">
      <w:r>
        <w:t xml:space="preserve">Data extraction will be </w:t>
      </w:r>
      <w:r w:rsidR="00041422">
        <w:t xml:space="preserve">done </w:t>
      </w:r>
      <w:r w:rsidR="00C64DC5">
        <w:t>independently</w:t>
      </w:r>
      <w:r w:rsidR="00041422">
        <w:t xml:space="preserve"> by </w:t>
      </w:r>
      <w:r w:rsidR="00FB4836">
        <w:t>three</w:t>
      </w:r>
      <w:r w:rsidR="00C64DC5">
        <w:t xml:space="preserve"> reviewers. </w:t>
      </w:r>
      <w:r w:rsidR="0095155F">
        <w:t xml:space="preserve">Difference in </w:t>
      </w:r>
      <w:r w:rsidR="009E4A9D">
        <w:t>screened literature</w:t>
      </w:r>
      <w:r w:rsidR="009437A6">
        <w:t xml:space="preserve"> will be reviewed </w:t>
      </w:r>
      <w:r w:rsidR="00FB4836">
        <w:t xml:space="preserve">and discussed until a consensus is reached between all three researchers. </w:t>
      </w:r>
      <w:r w:rsidR="005B6FE2">
        <w:t xml:space="preserve"> </w:t>
      </w:r>
    </w:p>
    <w:p w14:paraId="10BEDE7F" w14:textId="77777777" w:rsidR="004416D1" w:rsidRPr="00F24CC5" w:rsidRDefault="004416D1" w:rsidP="00242BF4"/>
    <w:p w14:paraId="1F8209E1" w14:textId="61B137A6" w:rsidR="00CC162C" w:rsidRDefault="00C11554" w:rsidP="00242BF4">
      <w:pPr>
        <w:pStyle w:val="Heading1"/>
      </w:pPr>
      <w:r w:rsidRPr="00C11554">
        <w:t>Strategy for data synthesis.</w:t>
      </w:r>
    </w:p>
    <w:p w14:paraId="1F4C8D9F" w14:textId="19EB8F31" w:rsidR="00E22A6A" w:rsidRDefault="00EF4794" w:rsidP="00242BF4">
      <w:r>
        <w:t xml:space="preserve">Due to the </w:t>
      </w:r>
      <w:r w:rsidR="00671CDD">
        <w:t xml:space="preserve">large number of variables </w:t>
      </w:r>
      <w:r w:rsidR="00100641">
        <w:t xml:space="preserve">present in existing </w:t>
      </w:r>
      <w:r w:rsidR="00BF1580">
        <w:t>studies, powermeter data cannot be</w:t>
      </w:r>
      <w:r w:rsidR="00693D47">
        <w:t xml:space="preserve"> quantitatively synthesized.</w:t>
      </w:r>
      <w:r>
        <w:t xml:space="preserve"> </w:t>
      </w:r>
      <w:r w:rsidR="00153E96">
        <w:t>Therefore,</w:t>
      </w:r>
      <w:r w:rsidR="007E2D86">
        <w:t xml:space="preserve"> a narrative synthesis</w:t>
      </w:r>
      <w:r w:rsidR="009A41EC">
        <w:t xml:space="preserve"> will be used</w:t>
      </w:r>
      <w:r w:rsidR="0002252C">
        <w:t xml:space="preserve"> to </w:t>
      </w:r>
      <w:r w:rsidR="000973A7">
        <w:t>review</w:t>
      </w:r>
      <w:r w:rsidR="00FF561A">
        <w:t xml:space="preserve"> the methodologies</w:t>
      </w:r>
      <w:r w:rsidR="0002252C">
        <w:t xml:space="preserve"> in</w:t>
      </w:r>
      <w:r w:rsidR="00FF561A">
        <w:t xml:space="preserve"> existing</w:t>
      </w:r>
      <w:r w:rsidR="0002252C">
        <w:t xml:space="preserve"> stud</w:t>
      </w:r>
      <w:r w:rsidR="00FF561A">
        <w:t>ies</w:t>
      </w:r>
      <w:r w:rsidR="00744AA7">
        <w:t xml:space="preserve">. </w:t>
      </w:r>
    </w:p>
    <w:p w14:paraId="26E85EA5" w14:textId="3B839D29" w:rsidR="0004687A" w:rsidRDefault="0004687A" w:rsidP="00242BF4"/>
    <w:p w14:paraId="0ED440D5" w14:textId="77777777" w:rsidR="0090685A" w:rsidRPr="00F8758A" w:rsidRDefault="0090685A" w:rsidP="005512B2">
      <w:pPr>
        <w:ind w:left="0"/>
      </w:pPr>
    </w:p>
    <w:sectPr w:rsidR="0090685A" w:rsidRPr="00F87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ory Webster" w:date="2020-04-02T16:39:00Z" w:initials="RW">
    <w:p w14:paraId="61E0EBA8" w14:textId="75525C64" w:rsidR="009655DA" w:rsidRDefault="009655DA">
      <w:pPr>
        <w:pStyle w:val="CommentText"/>
      </w:pPr>
      <w:r>
        <w:rPr>
          <w:rStyle w:val="CommentReference"/>
        </w:rPr>
        <w:annotationRef/>
      </w:r>
      <w:r>
        <w:t>Intervention potentially not relevant – more a medical application</w:t>
      </w:r>
    </w:p>
  </w:comment>
  <w:comment w:id="1" w:author="Rory Webster [2]" w:date="2020-01-23T10:48:00Z" w:initials="RW">
    <w:p w14:paraId="1284DC2E" w14:textId="10B71D0F" w:rsidR="005E202D" w:rsidRDefault="005E202D">
      <w:pPr>
        <w:pStyle w:val="CommentText"/>
      </w:pPr>
      <w:r>
        <w:rPr>
          <w:rStyle w:val="CommentReference"/>
        </w:rPr>
        <w:annotationRef/>
      </w:r>
      <w:r>
        <w:t>Reviewing wording of this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E0EBA8" w15:done="0"/>
  <w15:commentEx w15:paraId="1284DC2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E0EBA8" w16cid:durableId="223093C8"/>
  <w16cid:commentId w16cid:paraId="1284DC2E" w16cid:durableId="21D3F8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832D7"/>
    <w:multiLevelType w:val="multilevel"/>
    <w:tmpl w:val="3FA87F6E"/>
    <w:lvl w:ilvl="0">
      <w:start w:val="1"/>
      <w:numFmt w:val="decimal"/>
      <w:pStyle w:val="Heading1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1403B01"/>
    <w:multiLevelType w:val="hybridMultilevel"/>
    <w:tmpl w:val="9D58DBE6"/>
    <w:lvl w:ilvl="0" w:tplc="36B404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958D1"/>
    <w:multiLevelType w:val="hybridMultilevel"/>
    <w:tmpl w:val="DC5C6B30"/>
    <w:lvl w:ilvl="0" w:tplc="C6CC3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D1C78"/>
    <w:multiLevelType w:val="hybridMultilevel"/>
    <w:tmpl w:val="03D4234E"/>
    <w:lvl w:ilvl="0" w:tplc="A38A7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67C5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ry Webster">
    <w15:presenceInfo w15:providerId="None" w15:userId="Rory Webster"/>
  </w15:person>
  <w15:person w15:author="Rory Webster [2]">
    <w15:presenceInfo w15:providerId="AD" w15:userId="S::wsrw6@lunet.lboro.ac.uk::28437ea3-e6d5-47bf-ba4c-8ef5c1884a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CF"/>
    <w:rsid w:val="00003EBD"/>
    <w:rsid w:val="00021A2F"/>
    <w:rsid w:val="0002252C"/>
    <w:rsid w:val="000269D9"/>
    <w:rsid w:val="00027180"/>
    <w:rsid w:val="00040103"/>
    <w:rsid w:val="00041422"/>
    <w:rsid w:val="0004687A"/>
    <w:rsid w:val="0007266A"/>
    <w:rsid w:val="00072F34"/>
    <w:rsid w:val="00081A84"/>
    <w:rsid w:val="000973A7"/>
    <w:rsid w:val="000A77F0"/>
    <w:rsid w:val="000B5A80"/>
    <w:rsid w:val="000D640D"/>
    <w:rsid w:val="000E73D4"/>
    <w:rsid w:val="00100641"/>
    <w:rsid w:val="00102DBC"/>
    <w:rsid w:val="00104271"/>
    <w:rsid w:val="00114BAF"/>
    <w:rsid w:val="00114D1C"/>
    <w:rsid w:val="00133C43"/>
    <w:rsid w:val="00151204"/>
    <w:rsid w:val="00153E96"/>
    <w:rsid w:val="00154AF2"/>
    <w:rsid w:val="001647CC"/>
    <w:rsid w:val="00175B1E"/>
    <w:rsid w:val="001772D3"/>
    <w:rsid w:val="00187BB6"/>
    <w:rsid w:val="001915E4"/>
    <w:rsid w:val="001941F6"/>
    <w:rsid w:val="001957E6"/>
    <w:rsid w:val="001A0001"/>
    <w:rsid w:val="001A203A"/>
    <w:rsid w:val="001B58CE"/>
    <w:rsid w:val="001D0EA7"/>
    <w:rsid w:val="001D668A"/>
    <w:rsid w:val="001D76CB"/>
    <w:rsid w:val="001F4E1D"/>
    <w:rsid w:val="00207DD7"/>
    <w:rsid w:val="00235EAB"/>
    <w:rsid w:val="0023759A"/>
    <w:rsid w:val="00242BF4"/>
    <w:rsid w:val="00243F38"/>
    <w:rsid w:val="00250DE4"/>
    <w:rsid w:val="00261B40"/>
    <w:rsid w:val="00263004"/>
    <w:rsid w:val="00272A5E"/>
    <w:rsid w:val="00280F3C"/>
    <w:rsid w:val="00282521"/>
    <w:rsid w:val="00283C51"/>
    <w:rsid w:val="00285C6A"/>
    <w:rsid w:val="0029240A"/>
    <w:rsid w:val="002A359D"/>
    <w:rsid w:val="002C0844"/>
    <w:rsid w:val="002C2016"/>
    <w:rsid w:val="003047EE"/>
    <w:rsid w:val="00317B96"/>
    <w:rsid w:val="00327221"/>
    <w:rsid w:val="00334C23"/>
    <w:rsid w:val="00337D9A"/>
    <w:rsid w:val="003414DC"/>
    <w:rsid w:val="003463E0"/>
    <w:rsid w:val="00351C7E"/>
    <w:rsid w:val="00357FD1"/>
    <w:rsid w:val="00363BDF"/>
    <w:rsid w:val="00381535"/>
    <w:rsid w:val="0039596A"/>
    <w:rsid w:val="0039609C"/>
    <w:rsid w:val="003B31AF"/>
    <w:rsid w:val="003C00CA"/>
    <w:rsid w:val="003D721D"/>
    <w:rsid w:val="003E2451"/>
    <w:rsid w:val="003E5D7B"/>
    <w:rsid w:val="00407DCF"/>
    <w:rsid w:val="004146F2"/>
    <w:rsid w:val="00421020"/>
    <w:rsid w:val="00422622"/>
    <w:rsid w:val="00424FE8"/>
    <w:rsid w:val="004259D5"/>
    <w:rsid w:val="004416D1"/>
    <w:rsid w:val="004478DC"/>
    <w:rsid w:val="004524EE"/>
    <w:rsid w:val="00452E34"/>
    <w:rsid w:val="00463BED"/>
    <w:rsid w:val="0046523C"/>
    <w:rsid w:val="004677BF"/>
    <w:rsid w:val="00467F89"/>
    <w:rsid w:val="004927E8"/>
    <w:rsid w:val="00492CBB"/>
    <w:rsid w:val="00493300"/>
    <w:rsid w:val="0049438C"/>
    <w:rsid w:val="004A3DD3"/>
    <w:rsid w:val="004A5F34"/>
    <w:rsid w:val="004B24D0"/>
    <w:rsid w:val="004B2554"/>
    <w:rsid w:val="004C5092"/>
    <w:rsid w:val="004D185C"/>
    <w:rsid w:val="004E30BE"/>
    <w:rsid w:val="004E4143"/>
    <w:rsid w:val="004F05BC"/>
    <w:rsid w:val="004F3AEE"/>
    <w:rsid w:val="005005B1"/>
    <w:rsid w:val="00503C7E"/>
    <w:rsid w:val="005200BA"/>
    <w:rsid w:val="00521610"/>
    <w:rsid w:val="00532E0D"/>
    <w:rsid w:val="00540448"/>
    <w:rsid w:val="0054159D"/>
    <w:rsid w:val="00546C90"/>
    <w:rsid w:val="005512B2"/>
    <w:rsid w:val="00590B04"/>
    <w:rsid w:val="0059608E"/>
    <w:rsid w:val="005A4909"/>
    <w:rsid w:val="005B1F52"/>
    <w:rsid w:val="005B30D5"/>
    <w:rsid w:val="005B6FE2"/>
    <w:rsid w:val="005C3D21"/>
    <w:rsid w:val="005C758E"/>
    <w:rsid w:val="005D09F1"/>
    <w:rsid w:val="005D75C4"/>
    <w:rsid w:val="005E202D"/>
    <w:rsid w:val="00601B4D"/>
    <w:rsid w:val="00626D27"/>
    <w:rsid w:val="00627669"/>
    <w:rsid w:val="00627FC4"/>
    <w:rsid w:val="006323DE"/>
    <w:rsid w:val="00632EC2"/>
    <w:rsid w:val="00633E2F"/>
    <w:rsid w:val="00637089"/>
    <w:rsid w:val="0064301F"/>
    <w:rsid w:val="00653A96"/>
    <w:rsid w:val="00671CDD"/>
    <w:rsid w:val="00675F59"/>
    <w:rsid w:val="006823E3"/>
    <w:rsid w:val="00693D47"/>
    <w:rsid w:val="00695619"/>
    <w:rsid w:val="006A608D"/>
    <w:rsid w:val="006A6CE5"/>
    <w:rsid w:val="006B332D"/>
    <w:rsid w:val="006D42C2"/>
    <w:rsid w:val="006D72CD"/>
    <w:rsid w:val="006E53D1"/>
    <w:rsid w:val="007003EF"/>
    <w:rsid w:val="00704351"/>
    <w:rsid w:val="0070636E"/>
    <w:rsid w:val="0072133F"/>
    <w:rsid w:val="007217AC"/>
    <w:rsid w:val="00730DF7"/>
    <w:rsid w:val="00742ECD"/>
    <w:rsid w:val="00743F7A"/>
    <w:rsid w:val="00744AA7"/>
    <w:rsid w:val="007475AC"/>
    <w:rsid w:val="00750885"/>
    <w:rsid w:val="007637F3"/>
    <w:rsid w:val="0076475D"/>
    <w:rsid w:val="0076549B"/>
    <w:rsid w:val="007875A3"/>
    <w:rsid w:val="007A58D2"/>
    <w:rsid w:val="007B48E4"/>
    <w:rsid w:val="007B77F8"/>
    <w:rsid w:val="007D2B44"/>
    <w:rsid w:val="007D3116"/>
    <w:rsid w:val="007E2D86"/>
    <w:rsid w:val="00813238"/>
    <w:rsid w:val="00816327"/>
    <w:rsid w:val="00820FB9"/>
    <w:rsid w:val="0082446D"/>
    <w:rsid w:val="0082529C"/>
    <w:rsid w:val="008361AB"/>
    <w:rsid w:val="008627E9"/>
    <w:rsid w:val="00866E15"/>
    <w:rsid w:val="00870B82"/>
    <w:rsid w:val="0087770C"/>
    <w:rsid w:val="008846D0"/>
    <w:rsid w:val="00884D28"/>
    <w:rsid w:val="008A7369"/>
    <w:rsid w:val="008B2F14"/>
    <w:rsid w:val="008B3A69"/>
    <w:rsid w:val="008C39BD"/>
    <w:rsid w:val="008D7A2B"/>
    <w:rsid w:val="008E14CF"/>
    <w:rsid w:val="008E624B"/>
    <w:rsid w:val="008F43AF"/>
    <w:rsid w:val="009017BD"/>
    <w:rsid w:val="0090685A"/>
    <w:rsid w:val="009253FD"/>
    <w:rsid w:val="00941943"/>
    <w:rsid w:val="00942A42"/>
    <w:rsid w:val="009437A6"/>
    <w:rsid w:val="0094740B"/>
    <w:rsid w:val="0095155F"/>
    <w:rsid w:val="00952A09"/>
    <w:rsid w:val="009538B6"/>
    <w:rsid w:val="00960256"/>
    <w:rsid w:val="00961408"/>
    <w:rsid w:val="009655DA"/>
    <w:rsid w:val="0097019B"/>
    <w:rsid w:val="00984799"/>
    <w:rsid w:val="00985E73"/>
    <w:rsid w:val="00995325"/>
    <w:rsid w:val="009A41EC"/>
    <w:rsid w:val="009B5525"/>
    <w:rsid w:val="009C001F"/>
    <w:rsid w:val="009C4A33"/>
    <w:rsid w:val="009C6C56"/>
    <w:rsid w:val="009D791E"/>
    <w:rsid w:val="009E4A9D"/>
    <w:rsid w:val="009E5933"/>
    <w:rsid w:val="009F1085"/>
    <w:rsid w:val="00A111AE"/>
    <w:rsid w:val="00A1724A"/>
    <w:rsid w:val="00A20E24"/>
    <w:rsid w:val="00A25718"/>
    <w:rsid w:val="00A26446"/>
    <w:rsid w:val="00A631AB"/>
    <w:rsid w:val="00A702FB"/>
    <w:rsid w:val="00A70FCD"/>
    <w:rsid w:val="00A755FE"/>
    <w:rsid w:val="00A918D8"/>
    <w:rsid w:val="00A92BED"/>
    <w:rsid w:val="00A93E9C"/>
    <w:rsid w:val="00A963B8"/>
    <w:rsid w:val="00AA0C29"/>
    <w:rsid w:val="00AA467D"/>
    <w:rsid w:val="00AC4437"/>
    <w:rsid w:val="00AE4354"/>
    <w:rsid w:val="00B002B9"/>
    <w:rsid w:val="00B139E3"/>
    <w:rsid w:val="00B1590F"/>
    <w:rsid w:val="00B16DA2"/>
    <w:rsid w:val="00B237E6"/>
    <w:rsid w:val="00B2602F"/>
    <w:rsid w:val="00B36C4F"/>
    <w:rsid w:val="00B429B2"/>
    <w:rsid w:val="00B65076"/>
    <w:rsid w:val="00B70EEF"/>
    <w:rsid w:val="00B93D6A"/>
    <w:rsid w:val="00BA2C66"/>
    <w:rsid w:val="00BB20CB"/>
    <w:rsid w:val="00BB440F"/>
    <w:rsid w:val="00BC70B1"/>
    <w:rsid w:val="00BD19B1"/>
    <w:rsid w:val="00BF1580"/>
    <w:rsid w:val="00BF5C62"/>
    <w:rsid w:val="00C11554"/>
    <w:rsid w:val="00C179C9"/>
    <w:rsid w:val="00C27CAF"/>
    <w:rsid w:val="00C36777"/>
    <w:rsid w:val="00C4442C"/>
    <w:rsid w:val="00C55F35"/>
    <w:rsid w:val="00C56D2C"/>
    <w:rsid w:val="00C64DC5"/>
    <w:rsid w:val="00C67B91"/>
    <w:rsid w:val="00C819C8"/>
    <w:rsid w:val="00C870D6"/>
    <w:rsid w:val="00C92811"/>
    <w:rsid w:val="00C94014"/>
    <w:rsid w:val="00C963A7"/>
    <w:rsid w:val="00CA079E"/>
    <w:rsid w:val="00CA2D17"/>
    <w:rsid w:val="00CA49B3"/>
    <w:rsid w:val="00CB0BB7"/>
    <w:rsid w:val="00CB1606"/>
    <w:rsid w:val="00CB1A6D"/>
    <w:rsid w:val="00CC162C"/>
    <w:rsid w:val="00CD0F78"/>
    <w:rsid w:val="00CE32C7"/>
    <w:rsid w:val="00D31018"/>
    <w:rsid w:val="00D363F2"/>
    <w:rsid w:val="00D4407F"/>
    <w:rsid w:val="00D4544E"/>
    <w:rsid w:val="00D60C59"/>
    <w:rsid w:val="00D935BC"/>
    <w:rsid w:val="00D95891"/>
    <w:rsid w:val="00DA44E9"/>
    <w:rsid w:val="00DC28AA"/>
    <w:rsid w:val="00DC5C32"/>
    <w:rsid w:val="00DE0E67"/>
    <w:rsid w:val="00DF672B"/>
    <w:rsid w:val="00DF7D6A"/>
    <w:rsid w:val="00E05501"/>
    <w:rsid w:val="00E140CC"/>
    <w:rsid w:val="00E16502"/>
    <w:rsid w:val="00E22A6A"/>
    <w:rsid w:val="00E31EAD"/>
    <w:rsid w:val="00E33AFE"/>
    <w:rsid w:val="00E4280E"/>
    <w:rsid w:val="00E554DA"/>
    <w:rsid w:val="00E5756B"/>
    <w:rsid w:val="00E66197"/>
    <w:rsid w:val="00E8193D"/>
    <w:rsid w:val="00E86C27"/>
    <w:rsid w:val="00E9610A"/>
    <w:rsid w:val="00EA136B"/>
    <w:rsid w:val="00EA2966"/>
    <w:rsid w:val="00EA6815"/>
    <w:rsid w:val="00EB1BA9"/>
    <w:rsid w:val="00EB68B2"/>
    <w:rsid w:val="00EB7D45"/>
    <w:rsid w:val="00EC0DF3"/>
    <w:rsid w:val="00EC2F9A"/>
    <w:rsid w:val="00EC3FD9"/>
    <w:rsid w:val="00ED4966"/>
    <w:rsid w:val="00EF4794"/>
    <w:rsid w:val="00F07DA4"/>
    <w:rsid w:val="00F13BF5"/>
    <w:rsid w:val="00F17758"/>
    <w:rsid w:val="00F24CC5"/>
    <w:rsid w:val="00F30690"/>
    <w:rsid w:val="00F3231B"/>
    <w:rsid w:val="00F4017A"/>
    <w:rsid w:val="00F40DD1"/>
    <w:rsid w:val="00F432AF"/>
    <w:rsid w:val="00F46927"/>
    <w:rsid w:val="00F53589"/>
    <w:rsid w:val="00F57710"/>
    <w:rsid w:val="00F60B23"/>
    <w:rsid w:val="00F6517A"/>
    <w:rsid w:val="00F67C3C"/>
    <w:rsid w:val="00F7317D"/>
    <w:rsid w:val="00F836D5"/>
    <w:rsid w:val="00F85636"/>
    <w:rsid w:val="00F86D58"/>
    <w:rsid w:val="00F8758A"/>
    <w:rsid w:val="00F92FE4"/>
    <w:rsid w:val="00F95713"/>
    <w:rsid w:val="00FA3D60"/>
    <w:rsid w:val="00FB0A4E"/>
    <w:rsid w:val="00FB421E"/>
    <w:rsid w:val="00FB4836"/>
    <w:rsid w:val="00FD11D3"/>
    <w:rsid w:val="00FE6EE8"/>
    <w:rsid w:val="00FF561A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7A5F"/>
  <w15:chartTrackingRefBased/>
  <w15:docId w15:val="{D1BB7511-5C24-4ACB-87A0-5681403E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BF4"/>
    <w:pPr>
      <w:spacing w:line="360" w:lineRule="auto"/>
      <w:ind w:left="36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301F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4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301F"/>
    <w:pPr>
      <w:keepNext/>
      <w:keepLines/>
      <w:numPr>
        <w:ilvl w:val="1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7D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D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4301F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407DCF"/>
    <w:pPr>
      <w:spacing w:line="259" w:lineRule="auto"/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8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454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72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2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66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4301F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411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6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6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5A9BCF53DDF439903F6BDBCCA5759" ma:contentTypeVersion="31" ma:contentTypeDescription="Create a new document." ma:contentTypeScope="" ma:versionID="3196cd3c47bb33993fd3e9ffac504f2f">
  <xsd:schema xmlns:xsd="http://www.w3.org/2001/XMLSchema" xmlns:xs="http://www.w3.org/2001/XMLSchema" xmlns:p="http://schemas.microsoft.com/office/2006/metadata/properties" xmlns:ns3="31e785a2-d98b-423e-ac3e-badac1d90375" xmlns:ns4="4866cb23-79ca-412f-aaff-343c20cd5d90" targetNamespace="http://schemas.microsoft.com/office/2006/metadata/properties" ma:root="true" ma:fieldsID="cb7af182b4a27ba2b6684e62fb091d43" ns3:_="" ns4:_="">
    <xsd:import namespace="31e785a2-d98b-423e-ac3e-badac1d90375"/>
    <xsd:import namespace="4866cb23-79ca-412f-aaff-343c20cd5d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85a2-d98b-423e-ac3e-badac1d90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6cb23-79ca-412f-aaff-343c20cd5d9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31e785a2-d98b-423e-ac3e-badac1d90375" xsi:nil="true"/>
    <CultureName xmlns="31e785a2-d98b-423e-ac3e-badac1d90375" xsi:nil="true"/>
    <Invited_Students xmlns="31e785a2-d98b-423e-ac3e-badac1d90375" xsi:nil="true"/>
    <Is_Collaboration_Space_Locked xmlns="31e785a2-d98b-423e-ac3e-badac1d90375" xsi:nil="true"/>
    <Templates xmlns="31e785a2-d98b-423e-ac3e-badac1d90375" xsi:nil="true"/>
    <Self_Registration_Enabled xmlns="31e785a2-d98b-423e-ac3e-badac1d90375" xsi:nil="true"/>
    <Distribution_Groups xmlns="31e785a2-d98b-423e-ac3e-badac1d90375" xsi:nil="true"/>
    <LMS_Mappings xmlns="31e785a2-d98b-423e-ac3e-badac1d90375" xsi:nil="true"/>
    <Math_Settings xmlns="31e785a2-d98b-423e-ac3e-badac1d90375" xsi:nil="true"/>
    <TeamsChannelId xmlns="31e785a2-d98b-423e-ac3e-badac1d90375" xsi:nil="true"/>
    <DefaultSectionNames xmlns="31e785a2-d98b-423e-ac3e-badac1d90375" xsi:nil="true"/>
    <FolderType xmlns="31e785a2-d98b-423e-ac3e-badac1d90375" xsi:nil="true"/>
    <Owner xmlns="31e785a2-d98b-423e-ac3e-badac1d90375">
      <UserInfo>
        <DisplayName/>
        <AccountId xsi:nil="true"/>
        <AccountType/>
      </UserInfo>
    </Owner>
    <Invited_Teachers xmlns="31e785a2-d98b-423e-ac3e-badac1d90375" xsi:nil="true"/>
    <IsNotebookLocked xmlns="31e785a2-d98b-423e-ac3e-badac1d90375" xsi:nil="true"/>
    <NotebookType xmlns="31e785a2-d98b-423e-ac3e-badac1d90375" xsi:nil="true"/>
    <Teachers xmlns="31e785a2-d98b-423e-ac3e-badac1d90375">
      <UserInfo>
        <DisplayName/>
        <AccountId xsi:nil="true"/>
        <AccountType/>
      </UserInfo>
    </Teachers>
    <Students xmlns="31e785a2-d98b-423e-ac3e-badac1d90375">
      <UserInfo>
        <DisplayName/>
        <AccountId xsi:nil="true"/>
        <AccountType/>
      </UserInfo>
    </Students>
    <Student_Groups xmlns="31e785a2-d98b-423e-ac3e-badac1d90375">
      <UserInfo>
        <DisplayName/>
        <AccountId xsi:nil="true"/>
        <AccountType/>
      </UserInfo>
    </Student_Groups>
    <AppVersion xmlns="31e785a2-d98b-423e-ac3e-badac1d903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CFD84-9948-4F99-9B26-6A9F29993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85a2-d98b-423e-ac3e-badac1d90375"/>
    <ds:schemaRef ds:uri="4866cb23-79ca-412f-aaff-343c20cd5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22FDC-5FFC-49F1-8A41-32045EAA6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8BF2D-61F2-4720-9BD6-21BA63DE5235}">
  <ds:schemaRefs>
    <ds:schemaRef ds:uri="http://schemas.microsoft.com/office/2006/metadata/properties"/>
    <ds:schemaRef ds:uri="http://schemas.microsoft.com/office/infopath/2007/PartnerControls"/>
    <ds:schemaRef ds:uri="31e785a2-d98b-423e-ac3e-badac1d90375"/>
  </ds:schemaRefs>
</ds:datastoreItem>
</file>

<file path=customXml/itemProps4.xml><?xml version="1.0" encoding="utf-8"?>
<ds:datastoreItem xmlns:ds="http://schemas.openxmlformats.org/officeDocument/2006/customXml" ds:itemID="{8E3C630B-608E-4C37-BE8B-43F278EE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Webster</dc:creator>
  <cp:keywords/>
  <dc:description/>
  <cp:lastModifiedBy>Rory Webster</cp:lastModifiedBy>
  <cp:revision>329</cp:revision>
  <dcterms:created xsi:type="dcterms:W3CDTF">2019-11-27T04:17:00Z</dcterms:created>
  <dcterms:modified xsi:type="dcterms:W3CDTF">2020-05-13T10:50:00Z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0x010100CAD5A9BCF53DDF439903F6BDBCCA5759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