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7DC9" w14:textId="77777777" w:rsidR="00EB1226" w:rsidRDefault="00EB1226" w:rsidP="00EB1226">
      <w:pPr>
        <w:widowControl w:val="0"/>
        <w:spacing w:line="48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Supplementary data </w:t>
      </w:r>
    </w:p>
    <w:p w14:paraId="560C5F3C" w14:textId="77777777" w:rsidR="00EB1226" w:rsidRDefault="00EB1226" w:rsidP="00EB1226">
      <w:pPr>
        <w:widowControl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</w:t>
      </w:r>
    </w:p>
    <w:p w14:paraId="33AE6B1F" w14:textId="77777777" w:rsidR="00EB1226" w:rsidRDefault="00EB1226" w:rsidP="00EB1226">
      <w:pPr>
        <w:widowControl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FTIR spectral peaks for collagen under ambient laboratory conditions</w:t>
      </w:r>
    </w:p>
    <w:tbl>
      <w:tblPr>
        <w:tblStyle w:val="TableGrid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1320"/>
        <w:gridCol w:w="1320"/>
        <w:gridCol w:w="1320"/>
        <w:gridCol w:w="1321"/>
        <w:gridCol w:w="1163"/>
        <w:gridCol w:w="1401"/>
      </w:tblGrid>
      <w:tr w:rsidR="00EB1226" w:rsidRPr="00EC4D22" w14:paraId="3AAEA854" w14:textId="77777777" w:rsidTr="00600D1F"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50546F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C40DCD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C4D22">
              <w:rPr>
                <w:rFonts w:ascii="Times New Roman" w:hAnsi="Times New Roman" w:cs="Times New Roman"/>
                <w:b/>
              </w:rPr>
              <w:t>Amide 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524565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C4D22">
              <w:rPr>
                <w:rFonts w:ascii="Times New Roman" w:hAnsi="Times New Roman" w:cs="Times New Roman"/>
                <w:b/>
              </w:rPr>
              <w:t>Amide B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3CF7F4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C4D22">
              <w:rPr>
                <w:rFonts w:ascii="Times New Roman" w:hAnsi="Times New Roman" w:cs="Times New Roman"/>
                <w:b/>
              </w:rPr>
              <w:t>Amide I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011152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C4D22">
              <w:rPr>
                <w:rFonts w:ascii="Times New Roman" w:hAnsi="Times New Roman" w:cs="Times New Roman"/>
                <w:b/>
              </w:rPr>
              <w:t>Amide II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027425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C4D22">
              <w:rPr>
                <w:rFonts w:ascii="Times New Roman" w:hAnsi="Times New Roman" w:cs="Times New Roman"/>
                <w:b/>
              </w:rPr>
              <w:t>Amide III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E84EF" w14:textId="77777777" w:rsidR="00EB1226" w:rsidRPr="00EC4D22" w:rsidRDefault="00D74AE7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(A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III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Cs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1450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</w:tr>
      <w:tr w:rsidR="00EB1226" w14:paraId="31A5C942" w14:textId="77777777" w:rsidTr="00600D1F">
        <w:tc>
          <w:tcPr>
            <w:tcW w:w="1319" w:type="dxa"/>
            <w:tcBorders>
              <w:top w:val="single" w:sz="4" w:space="0" w:color="auto"/>
            </w:tcBorders>
          </w:tcPr>
          <w:p w14:paraId="597C80B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1863FE40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F1D8F14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3C06C416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6A9D6751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33917AC6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14:paraId="6F1FCA6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EB1226" w14:paraId="4E70E522" w14:textId="77777777" w:rsidTr="00600D1F">
        <w:tc>
          <w:tcPr>
            <w:tcW w:w="1319" w:type="dxa"/>
          </w:tcPr>
          <w:p w14:paraId="4026C70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Col-A-2</w:t>
            </w:r>
            <w:r w:rsidRPr="002D2B1D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320" w:type="dxa"/>
          </w:tcPr>
          <w:p w14:paraId="2AAD965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</w:t>
            </w:r>
          </w:p>
        </w:tc>
        <w:tc>
          <w:tcPr>
            <w:tcW w:w="1320" w:type="dxa"/>
          </w:tcPr>
          <w:p w14:paraId="606DF9D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</w:t>
            </w:r>
          </w:p>
        </w:tc>
        <w:tc>
          <w:tcPr>
            <w:tcW w:w="1320" w:type="dxa"/>
          </w:tcPr>
          <w:p w14:paraId="7616DD0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321" w:type="dxa"/>
          </w:tcPr>
          <w:p w14:paraId="662A8EF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63" w:type="dxa"/>
          </w:tcPr>
          <w:p w14:paraId="09BC6F55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401" w:type="dxa"/>
          </w:tcPr>
          <w:p w14:paraId="1D07C72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EB1226" w14:paraId="47D97C5B" w14:textId="77777777" w:rsidTr="00600D1F">
        <w:tc>
          <w:tcPr>
            <w:tcW w:w="1319" w:type="dxa"/>
          </w:tcPr>
          <w:p w14:paraId="5C1336B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Col-A-4</w:t>
            </w:r>
            <w:r w:rsidRPr="002D2B1D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320" w:type="dxa"/>
          </w:tcPr>
          <w:p w14:paraId="68281EB7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</w:t>
            </w:r>
          </w:p>
        </w:tc>
        <w:tc>
          <w:tcPr>
            <w:tcW w:w="1320" w:type="dxa"/>
          </w:tcPr>
          <w:p w14:paraId="662F50C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1320" w:type="dxa"/>
          </w:tcPr>
          <w:p w14:paraId="403BF87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321" w:type="dxa"/>
          </w:tcPr>
          <w:p w14:paraId="57B8540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163" w:type="dxa"/>
          </w:tcPr>
          <w:p w14:paraId="557BBBF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401" w:type="dxa"/>
          </w:tcPr>
          <w:p w14:paraId="06E6305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EB1226" w14:paraId="0B4ACFB8" w14:textId="77777777" w:rsidTr="00600D1F">
        <w:tc>
          <w:tcPr>
            <w:tcW w:w="1319" w:type="dxa"/>
          </w:tcPr>
          <w:p w14:paraId="7D848778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Col-A-6</w:t>
            </w:r>
            <w:r w:rsidRPr="002D2B1D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320" w:type="dxa"/>
          </w:tcPr>
          <w:p w14:paraId="604E13A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</w:t>
            </w:r>
          </w:p>
        </w:tc>
        <w:tc>
          <w:tcPr>
            <w:tcW w:w="1320" w:type="dxa"/>
          </w:tcPr>
          <w:p w14:paraId="2E55FB9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</w:t>
            </w:r>
          </w:p>
        </w:tc>
        <w:tc>
          <w:tcPr>
            <w:tcW w:w="1320" w:type="dxa"/>
          </w:tcPr>
          <w:p w14:paraId="33A2841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1321" w:type="dxa"/>
          </w:tcPr>
          <w:p w14:paraId="7CB30A5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163" w:type="dxa"/>
          </w:tcPr>
          <w:p w14:paraId="7BA0F2E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401" w:type="dxa"/>
          </w:tcPr>
          <w:p w14:paraId="6893DB2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EB1226" w14:paraId="7A3D185D" w14:textId="77777777" w:rsidTr="00600D1F">
        <w:tc>
          <w:tcPr>
            <w:tcW w:w="1319" w:type="dxa"/>
          </w:tcPr>
          <w:p w14:paraId="500F7EF0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Col-A-12</w:t>
            </w:r>
            <w:r w:rsidRPr="002D2B1D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320" w:type="dxa"/>
          </w:tcPr>
          <w:p w14:paraId="7D85A6C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</w:t>
            </w:r>
          </w:p>
        </w:tc>
        <w:tc>
          <w:tcPr>
            <w:tcW w:w="1320" w:type="dxa"/>
          </w:tcPr>
          <w:p w14:paraId="0B5B5E0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</w:t>
            </w:r>
          </w:p>
        </w:tc>
        <w:tc>
          <w:tcPr>
            <w:tcW w:w="1320" w:type="dxa"/>
          </w:tcPr>
          <w:p w14:paraId="4B34296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1321" w:type="dxa"/>
          </w:tcPr>
          <w:p w14:paraId="2B25715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163" w:type="dxa"/>
          </w:tcPr>
          <w:p w14:paraId="567917E7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401" w:type="dxa"/>
          </w:tcPr>
          <w:p w14:paraId="7E96CCD6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</w:tbl>
    <w:p w14:paraId="14DC93E9" w14:textId="77777777" w:rsidR="00EB1226" w:rsidRDefault="00EB1226" w:rsidP="00EB1226">
      <w:pPr>
        <w:widowControl w:val="0"/>
        <w:spacing w:line="480" w:lineRule="auto"/>
        <w:rPr>
          <w:rFonts w:ascii="Times New Roman" w:hAnsi="Times New Roman" w:cs="Times New Roman"/>
        </w:rPr>
      </w:pPr>
    </w:p>
    <w:p w14:paraId="6D230950" w14:textId="77777777" w:rsidR="00EB1226" w:rsidRDefault="00EB1226" w:rsidP="00EB1226">
      <w:pPr>
        <w:widowControl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S2</w:t>
      </w:r>
    </w:p>
    <w:p w14:paraId="742940B0" w14:textId="77777777" w:rsidR="00EB1226" w:rsidRDefault="00EB1226" w:rsidP="00EB1226">
      <w:pPr>
        <w:widowControl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parameters obtained for collagen under ambient laboratory conditions</w:t>
      </w:r>
      <w:r w:rsidRPr="00406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27A60">
        <w:rPr>
          <w:rFonts w:ascii="Times New Roman" w:hAnsi="Times New Roman" w:cs="Times New Roman"/>
          <w:vertAlign w:val="superscript"/>
        </w:rPr>
        <w:t>***</w:t>
      </w:r>
      <w:r w:rsidRPr="00527A60">
        <w:rPr>
          <w:rFonts w:ascii="Times New Roman" w:hAnsi="Times New Roman" w:cs="Times New Roman"/>
        </w:rPr>
        <w:t>p &lt; 0.05</w:t>
      </w:r>
      <w:r>
        <w:rPr>
          <w:rFonts w:ascii="Times New Roman" w:hAnsi="Times New Roman" w:cs="Times New Roman"/>
        </w:rPr>
        <w:t>, as compared to Col-A-0</w:t>
      </w:r>
      <w:r w:rsidRPr="00527A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701"/>
        <w:gridCol w:w="1417"/>
        <w:gridCol w:w="1842"/>
      </w:tblGrid>
      <w:tr w:rsidR="00EB1226" w:rsidRPr="00EC4D22" w14:paraId="3FAD042F" w14:textId="77777777" w:rsidTr="00600D1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A39F3D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20D861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C4D22">
              <w:rPr>
                <w:rFonts w:ascii="Times New Roman" w:hAnsi="Times New Roman" w:cs="Times New Roman"/>
                <w:b/>
              </w:rPr>
              <w:t xml:space="preserve">Tensile 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EC4D22">
              <w:rPr>
                <w:rFonts w:ascii="Times New Roman" w:hAnsi="Times New Roman" w:cs="Times New Roman"/>
                <w:b/>
              </w:rPr>
              <w:t>trength (MPa)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9C666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C4D22">
              <w:rPr>
                <w:rFonts w:ascii="Times New Roman" w:hAnsi="Times New Roman" w:cs="Times New Roman"/>
                <w:b/>
              </w:rPr>
              <w:t>Strain at failure (</w:t>
            </w:r>
            <w:proofErr w:type="gramStart"/>
            <w:r w:rsidRPr="00EC4D22">
              <w:rPr>
                <w:rFonts w:ascii="Times New Roman" w:hAnsi="Times New Roman" w:cs="Times New Roman"/>
                <w:b/>
              </w:rPr>
              <w:t>%)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DD03A2" w14:textId="77777777" w:rsidR="00EB1226" w:rsidRPr="00EC4D22" w:rsidRDefault="00D74AE7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max</m:t>
                  </m:r>
                </m:sub>
              </m:sSub>
            </m:oMath>
            <w:r w:rsidR="00EB1226" w:rsidRPr="00EC4D22">
              <w:rPr>
                <w:rFonts w:ascii="Times New Roman" w:hAnsi="Times New Roman" w:cs="Times New Roman"/>
                <w:b/>
              </w:rPr>
              <w:t xml:space="preserve"> (MPa)</w:t>
            </w:r>
            <w:r w:rsidR="00EB1226">
              <w:rPr>
                <w:rFonts w:ascii="Times New Roman" w:hAnsi="Times New Roman" w:cs="Times New Roman"/>
                <w:b/>
              </w:rPr>
              <w:t xml:space="preserve"> </w:t>
            </w:r>
            <w:r w:rsidR="00EB1226"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E129C2" w14:textId="77777777" w:rsidR="00EB1226" w:rsidRPr="00EC4D22" w:rsidRDefault="00D74AE7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II</m:t>
                  </m:r>
                </m:sub>
              </m:sSub>
            </m:oMath>
            <w:r w:rsidR="00EB1226" w:rsidRPr="00EC4D22">
              <w:rPr>
                <w:rFonts w:ascii="Times New Roman" w:hAnsi="Times New Roman" w:cs="Times New Roman"/>
                <w:b/>
              </w:rPr>
              <w:t xml:space="preserve"> (MPa)</w:t>
            </w:r>
            <w:r w:rsidR="00EB1226">
              <w:rPr>
                <w:rFonts w:ascii="Times New Roman" w:hAnsi="Times New Roman" w:cs="Times New Roman"/>
                <w:b/>
              </w:rPr>
              <w:t xml:space="preserve"> </w:t>
            </w:r>
            <w:r w:rsidR="00EB1226"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0BAB07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C4D22">
              <w:rPr>
                <w:rFonts w:ascii="Times New Roman" w:hAnsi="Times New Roman" w:cs="Times New Roman"/>
                <w:b/>
              </w:rPr>
              <w:t>Toughness (MJ/m</w:t>
            </w:r>
            <w:r w:rsidRPr="00EC4D2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EC4D22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***</w:t>
            </w:r>
          </w:p>
        </w:tc>
      </w:tr>
      <w:tr w:rsidR="00EB1226" w14:paraId="3070E50C" w14:textId="77777777" w:rsidTr="00600D1F">
        <w:tc>
          <w:tcPr>
            <w:tcW w:w="1384" w:type="dxa"/>
            <w:tcBorders>
              <w:top w:val="single" w:sz="4" w:space="0" w:color="auto"/>
            </w:tcBorders>
          </w:tcPr>
          <w:p w14:paraId="6B865457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5E829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75.7 ± 15.7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C3E35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 ± 2.5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CF58BAC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 ± 194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2FC241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 ± 33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E027C8C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 ± 309.2</w:t>
            </w:r>
          </w:p>
        </w:tc>
      </w:tr>
      <w:tr w:rsidR="00EB1226" w14:paraId="3537DE00" w14:textId="77777777" w:rsidTr="00600D1F">
        <w:tc>
          <w:tcPr>
            <w:tcW w:w="1384" w:type="dxa"/>
          </w:tcPr>
          <w:p w14:paraId="760FBD3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Col-A-2</w:t>
            </w:r>
            <w:r w:rsidRPr="002D2B1D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559" w:type="dxa"/>
          </w:tcPr>
          <w:p w14:paraId="54DA1E1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69.5 ± 7.8</w:t>
            </w:r>
          </w:p>
        </w:tc>
        <w:tc>
          <w:tcPr>
            <w:tcW w:w="1418" w:type="dxa"/>
          </w:tcPr>
          <w:p w14:paraId="4EC0A2E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 ± 2.2</w:t>
            </w:r>
          </w:p>
        </w:tc>
        <w:tc>
          <w:tcPr>
            <w:tcW w:w="1701" w:type="dxa"/>
          </w:tcPr>
          <w:p w14:paraId="4F37711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 ± 152</w:t>
            </w:r>
          </w:p>
        </w:tc>
        <w:tc>
          <w:tcPr>
            <w:tcW w:w="1417" w:type="dxa"/>
          </w:tcPr>
          <w:p w14:paraId="1CFB0130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 ± 21</w:t>
            </w:r>
          </w:p>
        </w:tc>
        <w:tc>
          <w:tcPr>
            <w:tcW w:w="1842" w:type="dxa"/>
          </w:tcPr>
          <w:p w14:paraId="646942E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841.8 ± 189.3</w:t>
            </w:r>
          </w:p>
        </w:tc>
      </w:tr>
      <w:tr w:rsidR="00EB1226" w14:paraId="4F32BE00" w14:textId="77777777" w:rsidTr="00600D1F">
        <w:tc>
          <w:tcPr>
            <w:tcW w:w="1384" w:type="dxa"/>
          </w:tcPr>
          <w:p w14:paraId="3B4C702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Col-A-4</w:t>
            </w:r>
            <w:r w:rsidRPr="002D2B1D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559" w:type="dxa"/>
          </w:tcPr>
          <w:p w14:paraId="7E7867C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65.5 ± 5.3</w:t>
            </w:r>
          </w:p>
        </w:tc>
        <w:tc>
          <w:tcPr>
            <w:tcW w:w="1418" w:type="dxa"/>
          </w:tcPr>
          <w:p w14:paraId="6C333488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 ± 2.1</w:t>
            </w:r>
          </w:p>
        </w:tc>
        <w:tc>
          <w:tcPr>
            <w:tcW w:w="1701" w:type="dxa"/>
          </w:tcPr>
          <w:p w14:paraId="0373386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 ± 182</w:t>
            </w:r>
          </w:p>
        </w:tc>
        <w:tc>
          <w:tcPr>
            <w:tcW w:w="1417" w:type="dxa"/>
          </w:tcPr>
          <w:p w14:paraId="76485A2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± 28</w:t>
            </w:r>
          </w:p>
        </w:tc>
        <w:tc>
          <w:tcPr>
            <w:tcW w:w="1842" w:type="dxa"/>
          </w:tcPr>
          <w:p w14:paraId="50B8737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746.3 ± 156.2</w:t>
            </w:r>
          </w:p>
        </w:tc>
      </w:tr>
      <w:tr w:rsidR="00EB1226" w14:paraId="5151A0CD" w14:textId="77777777" w:rsidTr="00600D1F">
        <w:tc>
          <w:tcPr>
            <w:tcW w:w="1384" w:type="dxa"/>
          </w:tcPr>
          <w:p w14:paraId="68AFE60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Col-A-6</w:t>
            </w:r>
            <w:r w:rsidRPr="002D2B1D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559" w:type="dxa"/>
          </w:tcPr>
          <w:p w14:paraId="3F19A20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77.1 ± 10.7</w:t>
            </w:r>
          </w:p>
        </w:tc>
        <w:tc>
          <w:tcPr>
            <w:tcW w:w="1418" w:type="dxa"/>
          </w:tcPr>
          <w:p w14:paraId="556A5C9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 ± 2.8</w:t>
            </w:r>
          </w:p>
        </w:tc>
        <w:tc>
          <w:tcPr>
            <w:tcW w:w="1701" w:type="dxa"/>
          </w:tcPr>
          <w:p w14:paraId="6C6F93A0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 ± 236</w:t>
            </w:r>
          </w:p>
        </w:tc>
        <w:tc>
          <w:tcPr>
            <w:tcW w:w="1417" w:type="dxa"/>
          </w:tcPr>
          <w:p w14:paraId="0F7F61D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± 36</w:t>
            </w:r>
          </w:p>
        </w:tc>
        <w:tc>
          <w:tcPr>
            <w:tcW w:w="1842" w:type="dxa"/>
          </w:tcPr>
          <w:p w14:paraId="24D9C46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759.6 ± 241.5</w:t>
            </w:r>
          </w:p>
        </w:tc>
      </w:tr>
      <w:tr w:rsidR="00EB1226" w14:paraId="004BCEB6" w14:textId="77777777" w:rsidTr="00600D1F">
        <w:tc>
          <w:tcPr>
            <w:tcW w:w="1384" w:type="dxa"/>
          </w:tcPr>
          <w:p w14:paraId="4392C771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Col-A-12</w:t>
            </w:r>
            <w:r w:rsidRPr="002D2B1D">
              <w:rPr>
                <w:rFonts w:ascii="Times New Roman" w:hAnsi="Times New Roman" w:cs="Times New Roman"/>
                <w:vertAlign w:val="subscript"/>
              </w:rPr>
              <w:t>m</w:t>
            </w:r>
          </w:p>
        </w:tc>
        <w:tc>
          <w:tcPr>
            <w:tcW w:w="1559" w:type="dxa"/>
          </w:tcPr>
          <w:p w14:paraId="70FA144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 ± 9.8</w:t>
            </w:r>
          </w:p>
        </w:tc>
        <w:tc>
          <w:tcPr>
            <w:tcW w:w="1418" w:type="dxa"/>
          </w:tcPr>
          <w:p w14:paraId="44E842DA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 ± 3.0</w:t>
            </w:r>
          </w:p>
        </w:tc>
        <w:tc>
          <w:tcPr>
            <w:tcW w:w="1701" w:type="dxa"/>
          </w:tcPr>
          <w:p w14:paraId="1D59906C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 ± 201</w:t>
            </w:r>
          </w:p>
        </w:tc>
        <w:tc>
          <w:tcPr>
            <w:tcW w:w="1417" w:type="dxa"/>
          </w:tcPr>
          <w:p w14:paraId="10062FF1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± 40</w:t>
            </w:r>
          </w:p>
        </w:tc>
        <w:tc>
          <w:tcPr>
            <w:tcW w:w="1842" w:type="dxa"/>
          </w:tcPr>
          <w:p w14:paraId="5869E69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757.1 ± 211.3</w:t>
            </w:r>
          </w:p>
          <w:p w14:paraId="71BF6DD1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  <w:p w14:paraId="57E4D1A7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745C3D3" w14:textId="77777777" w:rsidR="00EB1226" w:rsidRDefault="00EB1226" w:rsidP="00EB1226">
      <w:pPr>
        <w:widowControl w:val="0"/>
        <w:spacing w:line="480" w:lineRule="auto"/>
        <w:rPr>
          <w:rFonts w:ascii="Times New Roman" w:hAnsi="Times New Roman" w:cs="Times New Roman"/>
          <w:highlight w:val="yellow"/>
        </w:rPr>
      </w:pPr>
      <w:r w:rsidRPr="508372AE">
        <w:rPr>
          <w:rFonts w:ascii="Times New Roman" w:hAnsi="Times New Roman" w:cs="Times New Roman"/>
          <w:highlight w:val="yellow"/>
        </w:rPr>
        <w:t>Table S3</w:t>
      </w:r>
    </w:p>
    <w:p w14:paraId="4A768032" w14:textId="77777777" w:rsidR="00EB1226" w:rsidRDefault="00EB1226" w:rsidP="00EB1226">
      <w:pPr>
        <w:widowControl w:val="0"/>
        <w:spacing w:line="480" w:lineRule="auto"/>
        <w:rPr>
          <w:rFonts w:ascii="Times New Roman" w:hAnsi="Times New Roman" w:cs="Times New Roman"/>
          <w:highlight w:val="yellow"/>
        </w:rPr>
      </w:pPr>
      <w:r w:rsidRPr="508372AE">
        <w:rPr>
          <w:rFonts w:ascii="Times New Roman" w:hAnsi="Times New Roman" w:cs="Times New Roman"/>
          <w:highlight w:val="yellow"/>
        </w:rPr>
        <w:t xml:space="preserve">Effect of </w:t>
      </w:r>
      <w:r w:rsidRPr="508372AE">
        <w:rPr>
          <w:rFonts w:ascii="Times New Roman" w:hAnsi="Times New Roman" w:cs="Times New Roman"/>
          <w:i/>
          <w:iCs/>
          <w:highlight w:val="yellow"/>
        </w:rPr>
        <w:t>in-aqua</w:t>
      </w:r>
      <w:r w:rsidRPr="508372AE">
        <w:rPr>
          <w:rFonts w:ascii="Times New Roman" w:hAnsi="Times New Roman" w:cs="Times New Roman"/>
          <w:highlight w:val="yellow"/>
        </w:rPr>
        <w:t xml:space="preserve"> condition on FTIR spectral peaks of specimen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134"/>
        <w:gridCol w:w="1276"/>
        <w:gridCol w:w="1275"/>
        <w:gridCol w:w="1418"/>
        <w:gridCol w:w="992"/>
      </w:tblGrid>
      <w:tr w:rsidR="00EB1226" w:rsidRPr="00EC4D22" w14:paraId="1284A41B" w14:textId="77777777" w:rsidTr="00600D1F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0E0D8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5EA0C6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Amide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4AB1C2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Amide 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2339F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Amide 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(v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D333EE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Amide II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(v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)</m:t>
              </m:r>
            </m:oMath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7BEAC8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Amide III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EAD2C6" w14:textId="77777777" w:rsidR="00EB1226" w:rsidRPr="00521E08" w:rsidRDefault="00D74AE7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(A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III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1450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>)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4C0C8" w14:textId="77777777" w:rsidR="00EB1226" w:rsidRPr="0092402D" w:rsidRDefault="00EB1226" w:rsidP="00600D1F">
            <w:pPr>
              <w:widowControl w:val="0"/>
              <w:spacing w:line="480" w:lineRule="auto"/>
              <w:rPr>
                <w:rFonts w:ascii="Times New Roman" w:eastAsia="SimSun" w:hAnsi="Times New Roman" w:cs="Times New Roman"/>
                <w:b/>
                <w:bCs/>
                <w:highlight w:val="yellow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</w:rPr>
                <m:t>(∆v)</m:t>
              </m:r>
            </m:oMath>
            <w:r w:rsidRPr="508372AE">
              <w:rPr>
                <w:rFonts w:ascii="Times New Roman" w:eastAsia="SimSun" w:hAnsi="Times New Roman" w:cs="Times New Roman"/>
                <w:b/>
                <w:bCs/>
                <w:highlight w:val="yellow"/>
              </w:rPr>
              <w:t xml:space="preserve"> (</w:t>
            </w:r>
            <w:proofErr w:type="gramStart"/>
            <w:r w:rsidRPr="508372AE">
              <w:rPr>
                <w:rFonts w:ascii="Times New Roman" w:eastAsia="SimSun" w:hAnsi="Times New Roman" w:cs="Times New Roman"/>
                <w:b/>
                <w:bCs/>
                <w:highlight w:val="yellow"/>
              </w:rPr>
              <w:t>cm</w:t>
            </w:r>
            <w:proofErr w:type="gramEnd"/>
            <w:r w:rsidRPr="508372AE">
              <w:rPr>
                <w:rFonts w:ascii="Times New Roman" w:eastAsia="SimSun" w:hAnsi="Times New Roman" w:cs="Times New Roman"/>
                <w:b/>
                <w:bCs/>
                <w:highlight w:val="yellow"/>
                <w:vertAlign w:val="superscript"/>
              </w:rPr>
              <w:t>-1</w:t>
            </w:r>
            <w:r w:rsidRPr="508372AE">
              <w:rPr>
                <w:rFonts w:ascii="Times New Roman" w:eastAsia="SimSun" w:hAnsi="Times New Roman" w:cs="Times New Roman"/>
                <w:b/>
                <w:bCs/>
                <w:highlight w:val="yellow"/>
              </w:rPr>
              <w:t>)</w:t>
            </w:r>
          </w:p>
        </w:tc>
      </w:tr>
      <w:tr w:rsidR="00EB1226" w:rsidRPr="00FF0A1C" w14:paraId="7D08C400" w14:textId="77777777" w:rsidTr="00600D1F">
        <w:tc>
          <w:tcPr>
            <w:tcW w:w="1242" w:type="dxa"/>
            <w:tcBorders>
              <w:top w:val="single" w:sz="4" w:space="0" w:color="auto"/>
            </w:tcBorders>
          </w:tcPr>
          <w:p w14:paraId="05986592" w14:textId="77777777" w:rsidR="00EB1226" w:rsidRPr="00E0459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Col-A-0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7D49A3" w14:textId="77777777" w:rsidR="00EB1226" w:rsidRPr="006D0620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3298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7EC383" w14:textId="77777777" w:rsidR="00EB1226" w:rsidRPr="006D0620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3076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1F5581" w14:textId="77777777" w:rsidR="00EB1226" w:rsidRPr="006D0620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1631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21FF255" w14:textId="77777777" w:rsidR="00EB1226" w:rsidRPr="006D0620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1541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EA070C3" w14:textId="77777777" w:rsidR="00EB1226" w:rsidRPr="006D0620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1236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C12A010" w14:textId="77777777" w:rsidR="00EB1226" w:rsidRPr="006D0620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935AA2" w14:textId="77777777" w:rsidR="00EB1226" w:rsidRPr="006D0620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90</w:t>
            </w:r>
          </w:p>
        </w:tc>
      </w:tr>
      <w:tr w:rsidR="00EB1226" w:rsidRPr="00FF0A1C" w14:paraId="15B819C5" w14:textId="77777777" w:rsidTr="00600D1F">
        <w:tc>
          <w:tcPr>
            <w:tcW w:w="1242" w:type="dxa"/>
          </w:tcPr>
          <w:p w14:paraId="54543B52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Col-B-1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993" w:type="dxa"/>
          </w:tcPr>
          <w:p w14:paraId="3E74946D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3298</w:t>
            </w:r>
          </w:p>
        </w:tc>
        <w:tc>
          <w:tcPr>
            <w:tcW w:w="992" w:type="dxa"/>
          </w:tcPr>
          <w:p w14:paraId="196EF90F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3078</w:t>
            </w:r>
          </w:p>
        </w:tc>
        <w:tc>
          <w:tcPr>
            <w:tcW w:w="1134" w:type="dxa"/>
          </w:tcPr>
          <w:p w14:paraId="515577A9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1636</w:t>
            </w:r>
          </w:p>
        </w:tc>
        <w:tc>
          <w:tcPr>
            <w:tcW w:w="1276" w:type="dxa"/>
          </w:tcPr>
          <w:p w14:paraId="56DC659C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1541</w:t>
            </w:r>
          </w:p>
        </w:tc>
        <w:tc>
          <w:tcPr>
            <w:tcW w:w="1275" w:type="dxa"/>
          </w:tcPr>
          <w:p w14:paraId="6032FBFE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1238</w:t>
            </w:r>
          </w:p>
        </w:tc>
        <w:tc>
          <w:tcPr>
            <w:tcW w:w="1418" w:type="dxa"/>
          </w:tcPr>
          <w:p w14:paraId="1EFA35D0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0.98</w:t>
            </w:r>
          </w:p>
        </w:tc>
        <w:tc>
          <w:tcPr>
            <w:tcW w:w="992" w:type="dxa"/>
          </w:tcPr>
          <w:p w14:paraId="7FEF2DAC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95</w:t>
            </w:r>
          </w:p>
        </w:tc>
      </w:tr>
      <w:tr w:rsidR="00EB1226" w:rsidRPr="00FF0A1C" w14:paraId="5B92340E" w14:textId="77777777" w:rsidTr="00600D1F">
        <w:tc>
          <w:tcPr>
            <w:tcW w:w="1242" w:type="dxa"/>
          </w:tcPr>
          <w:p w14:paraId="52C15ED3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Col-B-3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993" w:type="dxa"/>
          </w:tcPr>
          <w:p w14:paraId="5F5FB0B3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3288</w:t>
            </w:r>
          </w:p>
        </w:tc>
        <w:tc>
          <w:tcPr>
            <w:tcW w:w="992" w:type="dxa"/>
          </w:tcPr>
          <w:p w14:paraId="750A9A04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3076</w:t>
            </w:r>
          </w:p>
        </w:tc>
        <w:tc>
          <w:tcPr>
            <w:tcW w:w="1134" w:type="dxa"/>
          </w:tcPr>
          <w:p w14:paraId="32C3873C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1636</w:t>
            </w:r>
          </w:p>
        </w:tc>
        <w:tc>
          <w:tcPr>
            <w:tcW w:w="1276" w:type="dxa"/>
          </w:tcPr>
          <w:p w14:paraId="1227E556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1541</w:t>
            </w:r>
          </w:p>
        </w:tc>
        <w:tc>
          <w:tcPr>
            <w:tcW w:w="1275" w:type="dxa"/>
          </w:tcPr>
          <w:p w14:paraId="1F95D43C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1238</w:t>
            </w:r>
          </w:p>
        </w:tc>
        <w:tc>
          <w:tcPr>
            <w:tcW w:w="1418" w:type="dxa"/>
          </w:tcPr>
          <w:p w14:paraId="51FBB9EB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0.99</w:t>
            </w:r>
          </w:p>
        </w:tc>
        <w:tc>
          <w:tcPr>
            <w:tcW w:w="992" w:type="dxa"/>
          </w:tcPr>
          <w:p w14:paraId="41184815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95</w:t>
            </w:r>
          </w:p>
        </w:tc>
      </w:tr>
      <w:tr w:rsidR="00EB1226" w:rsidRPr="00FF0A1C" w14:paraId="3EE9AA8B" w14:textId="77777777" w:rsidTr="00600D1F">
        <w:tc>
          <w:tcPr>
            <w:tcW w:w="1242" w:type="dxa"/>
          </w:tcPr>
          <w:p w14:paraId="12E3E28B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Col-B-7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993" w:type="dxa"/>
          </w:tcPr>
          <w:p w14:paraId="4B769FB9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3288</w:t>
            </w:r>
          </w:p>
        </w:tc>
        <w:tc>
          <w:tcPr>
            <w:tcW w:w="992" w:type="dxa"/>
          </w:tcPr>
          <w:p w14:paraId="20DA6303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3075</w:t>
            </w:r>
          </w:p>
        </w:tc>
        <w:tc>
          <w:tcPr>
            <w:tcW w:w="1134" w:type="dxa"/>
          </w:tcPr>
          <w:p w14:paraId="751525A8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1635</w:t>
            </w:r>
          </w:p>
        </w:tc>
        <w:tc>
          <w:tcPr>
            <w:tcW w:w="1276" w:type="dxa"/>
          </w:tcPr>
          <w:p w14:paraId="47528761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1541</w:t>
            </w:r>
          </w:p>
        </w:tc>
        <w:tc>
          <w:tcPr>
            <w:tcW w:w="1275" w:type="dxa"/>
          </w:tcPr>
          <w:p w14:paraId="44207D10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1238</w:t>
            </w:r>
          </w:p>
        </w:tc>
        <w:tc>
          <w:tcPr>
            <w:tcW w:w="1418" w:type="dxa"/>
          </w:tcPr>
          <w:p w14:paraId="2D6AAD13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0.98</w:t>
            </w:r>
          </w:p>
        </w:tc>
        <w:tc>
          <w:tcPr>
            <w:tcW w:w="992" w:type="dxa"/>
          </w:tcPr>
          <w:p w14:paraId="707E78B5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94</w:t>
            </w:r>
          </w:p>
        </w:tc>
      </w:tr>
      <w:tr w:rsidR="00EB1226" w:rsidRPr="00FF0A1C" w14:paraId="05108615" w14:textId="77777777" w:rsidTr="00600D1F">
        <w:tc>
          <w:tcPr>
            <w:tcW w:w="1242" w:type="dxa"/>
          </w:tcPr>
          <w:p w14:paraId="25407AD4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Col-B-10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993" w:type="dxa"/>
          </w:tcPr>
          <w:p w14:paraId="35B4D2CF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3294</w:t>
            </w:r>
          </w:p>
        </w:tc>
        <w:tc>
          <w:tcPr>
            <w:tcW w:w="992" w:type="dxa"/>
          </w:tcPr>
          <w:p w14:paraId="75082716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3078</w:t>
            </w:r>
          </w:p>
        </w:tc>
        <w:tc>
          <w:tcPr>
            <w:tcW w:w="1134" w:type="dxa"/>
          </w:tcPr>
          <w:p w14:paraId="54D079AB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1633</w:t>
            </w:r>
          </w:p>
        </w:tc>
        <w:tc>
          <w:tcPr>
            <w:tcW w:w="1276" w:type="dxa"/>
          </w:tcPr>
          <w:p w14:paraId="5CD86691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1541</w:t>
            </w:r>
          </w:p>
        </w:tc>
        <w:tc>
          <w:tcPr>
            <w:tcW w:w="1275" w:type="dxa"/>
          </w:tcPr>
          <w:p w14:paraId="74E3B385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1236</w:t>
            </w:r>
          </w:p>
        </w:tc>
        <w:tc>
          <w:tcPr>
            <w:tcW w:w="1418" w:type="dxa"/>
          </w:tcPr>
          <w:p w14:paraId="5E6AF644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0.98</w:t>
            </w:r>
          </w:p>
        </w:tc>
        <w:tc>
          <w:tcPr>
            <w:tcW w:w="992" w:type="dxa"/>
          </w:tcPr>
          <w:p w14:paraId="48767FC5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92</w:t>
            </w:r>
          </w:p>
        </w:tc>
      </w:tr>
      <w:tr w:rsidR="00EB1226" w:rsidRPr="00FF0A1C" w14:paraId="2A8C27A9" w14:textId="77777777" w:rsidTr="00600D1F">
        <w:tc>
          <w:tcPr>
            <w:tcW w:w="1242" w:type="dxa"/>
          </w:tcPr>
          <w:p w14:paraId="65F47B1D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Col-B-14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993" w:type="dxa"/>
          </w:tcPr>
          <w:p w14:paraId="6F23FD2C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3292</w:t>
            </w:r>
          </w:p>
        </w:tc>
        <w:tc>
          <w:tcPr>
            <w:tcW w:w="992" w:type="dxa"/>
          </w:tcPr>
          <w:p w14:paraId="52B46191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3076</w:t>
            </w:r>
          </w:p>
        </w:tc>
        <w:tc>
          <w:tcPr>
            <w:tcW w:w="1134" w:type="dxa"/>
          </w:tcPr>
          <w:p w14:paraId="6D0FD6C2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1633</w:t>
            </w:r>
          </w:p>
        </w:tc>
        <w:tc>
          <w:tcPr>
            <w:tcW w:w="1276" w:type="dxa"/>
          </w:tcPr>
          <w:p w14:paraId="13AEBD93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1539</w:t>
            </w:r>
          </w:p>
        </w:tc>
        <w:tc>
          <w:tcPr>
            <w:tcW w:w="1275" w:type="dxa"/>
          </w:tcPr>
          <w:p w14:paraId="31AB75DD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1236</w:t>
            </w:r>
          </w:p>
        </w:tc>
        <w:tc>
          <w:tcPr>
            <w:tcW w:w="1418" w:type="dxa"/>
          </w:tcPr>
          <w:p w14:paraId="19D56160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0.98</w:t>
            </w:r>
          </w:p>
        </w:tc>
        <w:tc>
          <w:tcPr>
            <w:tcW w:w="992" w:type="dxa"/>
          </w:tcPr>
          <w:p w14:paraId="2A055B4B" w14:textId="77777777" w:rsidR="00EB1226" w:rsidRPr="00FF0A1C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94</w:t>
            </w:r>
          </w:p>
        </w:tc>
      </w:tr>
    </w:tbl>
    <w:p w14:paraId="5DDA48F2" w14:textId="77777777" w:rsidR="00EB1226" w:rsidRPr="006D0620" w:rsidRDefault="00EB1226" w:rsidP="00EB1226">
      <w:pPr>
        <w:widowControl w:val="0"/>
        <w:spacing w:line="48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508372AE">
        <w:rPr>
          <w:rFonts w:ascii="Times New Roman" w:hAnsi="Times New Roman" w:cs="Times New Roman"/>
          <w:i/>
          <w:iCs/>
          <w:highlight w:val="yellow"/>
        </w:rPr>
        <w:t xml:space="preserve">Col-A-0 </w:t>
      </w:r>
      <w:r w:rsidRPr="508372AE">
        <w:rPr>
          <w:rFonts w:ascii="Times New Roman" w:hAnsi="Times New Roman" w:cs="Times New Roman"/>
          <w:highlight w:val="yellow"/>
        </w:rPr>
        <w:t>is used as a reference.</w:t>
      </w:r>
      <w:r w:rsidRPr="508372AE">
        <w:rPr>
          <w:rFonts w:ascii="Times New Roman" w:hAnsi="Times New Roman" w:cs="Times New Roman"/>
        </w:rPr>
        <w:t xml:space="preserve"> </w:t>
      </w:r>
    </w:p>
    <w:p w14:paraId="1A2D61DB" w14:textId="77777777" w:rsidR="00EB1226" w:rsidRDefault="00EB1226" w:rsidP="00EB1226">
      <w:pPr>
        <w:widowControl w:val="0"/>
        <w:spacing w:line="480" w:lineRule="auto"/>
        <w:jc w:val="both"/>
        <w:rPr>
          <w:rFonts w:ascii="Times New Roman" w:hAnsi="Times New Roman" w:cs="Times New Roman"/>
          <w:highlight w:val="yellow"/>
        </w:rPr>
      </w:pPr>
      <w:r w:rsidRPr="508372AE">
        <w:rPr>
          <w:rFonts w:ascii="Times New Roman" w:hAnsi="Times New Roman" w:cs="Times New Roman"/>
          <w:highlight w:val="yellow"/>
        </w:rPr>
        <w:t>Table S4</w:t>
      </w:r>
    </w:p>
    <w:p w14:paraId="5A0FBE49" w14:textId="77777777" w:rsidR="00EB1226" w:rsidRDefault="00EB1226" w:rsidP="00EB1226">
      <w:pPr>
        <w:widowControl w:val="0"/>
        <w:spacing w:line="480" w:lineRule="auto"/>
        <w:jc w:val="both"/>
        <w:rPr>
          <w:rFonts w:ascii="Times New Roman" w:hAnsi="Times New Roman" w:cs="Times New Roman"/>
          <w:highlight w:val="yellow"/>
        </w:rPr>
      </w:pPr>
      <w:r w:rsidRPr="508372AE">
        <w:rPr>
          <w:rFonts w:ascii="Times New Roman" w:hAnsi="Times New Roman" w:cs="Times New Roman"/>
          <w:highlight w:val="yellow"/>
        </w:rPr>
        <w:t>Effect of water-induced degradation mechanical parameters obtained for collagen film demonstrating significant variation when compared against Col-B-1</w:t>
      </w:r>
      <w:r w:rsidRPr="508372AE">
        <w:rPr>
          <w:rFonts w:ascii="Times New Roman" w:hAnsi="Times New Roman" w:cs="Times New Roman"/>
          <w:highlight w:val="yellow"/>
          <w:vertAlign w:val="subscript"/>
        </w:rPr>
        <w:t>d</w:t>
      </w:r>
      <w:r w:rsidRPr="508372AE">
        <w:rPr>
          <w:rFonts w:ascii="Times New Roman" w:hAnsi="Times New Roman" w:cs="Times New Roman"/>
          <w:highlight w:val="yellow"/>
        </w:rPr>
        <w:t xml:space="preserve"> (</w:t>
      </w:r>
      <w:r w:rsidRPr="508372AE">
        <w:rPr>
          <w:rFonts w:ascii="Times New Roman" w:hAnsi="Times New Roman" w:cs="Times New Roman"/>
          <w:highlight w:val="yellow"/>
          <w:vertAlign w:val="superscript"/>
        </w:rPr>
        <w:t>***</w:t>
      </w:r>
      <w:r w:rsidRPr="508372AE">
        <w:rPr>
          <w:rFonts w:ascii="Times New Roman" w:hAnsi="Times New Roman" w:cs="Times New Roman"/>
          <w:highlight w:val="yellow"/>
        </w:rPr>
        <w:t xml:space="preserve">p &lt; 0.05) (except for </w:t>
      </w:r>
      <w:r w:rsidRPr="508372AE">
        <w:rPr>
          <w:rFonts w:ascii="Times New Roman" w:hAnsi="Times New Roman" w:cs="Times New Roman"/>
          <w:highlight w:val="yellow"/>
        </w:rPr>
        <w:lastRenderedPageBreak/>
        <w:t xml:space="preserve">those denoted with </w:t>
      </w:r>
      <w:r w:rsidRPr="508372AE">
        <w:rPr>
          <w:rFonts w:ascii="Times New Roman" w:hAnsi="Times New Roman" w:cs="Times New Roman"/>
          <w:highlight w:val="yellow"/>
          <w:vertAlign w:val="superscript"/>
        </w:rPr>
        <w:t xml:space="preserve">* </w:t>
      </w:r>
      <w:r w:rsidRPr="508372AE">
        <w:rPr>
          <w:rFonts w:ascii="Times New Roman" w:hAnsi="Times New Roman" w:cs="Times New Roman"/>
          <w:highlight w:val="yellow"/>
        </w:rPr>
        <w:t>representing statistical insignificance).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507"/>
        <w:gridCol w:w="1495"/>
        <w:gridCol w:w="1493"/>
        <w:gridCol w:w="1519"/>
        <w:gridCol w:w="1533"/>
      </w:tblGrid>
      <w:tr w:rsidR="00EB1226" w14:paraId="668C18FD" w14:textId="77777777" w:rsidTr="00600D1F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03EB69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ADC69" w14:textId="77777777" w:rsidR="00EB1226" w:rsidRPr="00B44511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Tensile strength (MPa) 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***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663A4" w14:textId="77777777" w:rsidR="00EB1226" w:rsidRPr="00B44511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Strain at failure (%) 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***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94698" w14:textId="77777777" w:rsidR="00EB1226" w:rsidRPr="00B44511" w:rsidRDefault="00D74AE7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oMath>
            <w:r w:rsidR="00EB1226"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(MPa) </w:t>
            </w:r>
            <w:r w:rsidR="00EB1226"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***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962203" w14:textId="77777777" w:rsidR="00EB1226" w:rsidRPr="00EB2AF8" w:rsidRDefault="00D74AE7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III</m:t>
                  </m:r>
                </m:sub>
              </m:sSub>
            </m:oMath>
            <w:r w:rsidR="00EB1226"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(MPa)***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3C367" w14:textId="77777777" w:rsidR="00EB1226" w:rsidRPr="00EC4D22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Toughness (MJ/m</w:t>
            </w:r>
            <w:proofErr w:type="gramStart"/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3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)*</w:t>
            </w:r>
            <w:proofErr w:type="gramEnd"/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**</w:t>
            </w:r>
          </w:p>
        </w:tc>
      </w:tr>
      <w:tr w:rsidR="00EB1226" w14:paraId="4372AB47" w14:textId="77777777" w:rsidTr="00600D1F">
        <w:tc>
          <w:tcPr>
            <w:tcW w:w="1540" w:type="dxa"/>
          </w:tcPr>
          <w:p w14:paraId="27A7823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Col-B-1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40" w:type="dxa"/>
          </w:tcPr>
          <w:p w14:paraId="603A7B4C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1.42 ± 0.58</w:t>
            </w:r>
          </w:p>
        </w:tc>
        <w:tc>
          <w:tcPr>
            <w:tcW w:w="1540" w:type="dxa"/>
          </w:tcPr>
          <w:p w14:paraId="3E99093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53.7 ± 3.5</w:t>
            </w:r>
          </w:p>
        </w:tc>
        <w:tc>
          <w:tcPr>
            <w:tcW w:w="1540" w:type="dxa"/>
          </w:tcPr>
          <w:p w14:paraId="100397C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0.92 ± 0.65</w:t>
            </w:r>
          </w:p>
        </w:tc>
        <w:tc>
          <w:tcPr>
            <w:tcW w:w="1541" w:type="dxa"/>
          </w:tcPr>
          <w:p w14:paraId="74E2F02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4.35 ± 0.56</w:t>
            </w:r>
          </w:p>
        </w:tc>
        <w:tc>
          <w:tcPr>
            <w:tcW w:w="1541" w:type="dxa"/>
          </w:tcPr>
          <w:p w14:paraId="4124FFB5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27.4 ± 7.5</w:t>
            </w:r>
          </w:p>
        </w:tc>
      </w:tr>
      <w:tr w:rsidR="00EB1226" w14:paraId="5CAA6083" w14:textId="77777777" w:rsidTr="00600D1F">
        <w:tc>
          <w:tcPr>
            <w:tcW w:w="1540" w:type="dxa"/>
          </w:tcPr>
          <w:p w14:paraId="2121AB8C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Col-B-3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40" w:type="dxa"/>
          </w:tcPr>
          <w:p w14:paraId="23BECACA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2.12 ± 0.72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</w:tcPr>
          <w:p w14:paraId="6976724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59 ± 3.6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</w:tcPr>
          <w:p w14:paraId="000C331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 xml:space="preserve">0.85 ± 0.24 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</w:t>
            </w:r>
          </w:p>
        </w:tc>
        <w:tc>
          <w:tcPr>
            <w:tcW w:w="1541" w:type="dxa"/>
          </w:tcPr>
          <w:p w14:paraId="6F11C76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6.65 ± 0.78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</w:tcPr>
          <w:p w14:paraId="181AF15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38.7 ± 10.2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1226" w14:paraId="28B9D262" w14:textId="77777777" w:rsidTr="00600D1F">
        <w:tc>
          <w:tcPr>
            <w:tcW w:w="1540" w:type="dxa"/>
          </w:tcPr>
          <w:p w14:paraId="0F4578B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Col-B-7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40" w:type="dxa"/>
          </w:tcPr>
          <w:p w14:paraId="77354A10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1.09 ± 0.6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</w:tcPr>
          <w:p w14:paraId="5267477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 xml:space="preserve">50.1 ± 3.2 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</w:t>
            </w:r>
          </w:p>
        </w:tc>
        <w:tc>
          <w:tcPr>
            <w:tcW w:w="1540" w:type="dxa"/>
          </w:tcPr>
          <w:p w14:paraId="5F2E7407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0.83 ± 0.36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</w:tcPr>
          <w:p w14:paraId="142626C8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 xml:space="preserve">4.46 ± 0.67 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</w:t>
            </w:r>
          </w:p>
        </w:tc>
        <w:tc>
          <w:tcPr>
            <w:tcW w:w="1541" w:type="dxa"/>
          </w:tcPr>
          <w:p w14:paraId="16AA924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17.5 ± 8.2</w:t>
            </w:r>
          </w:p>
        </w:tc>
      </w:tr>
      <w:tr w:rsidR="00EB1226" w14:paraId="4C3AFD72" w14:textId="77777777" w:rsidTr="00600D1F">
        <w:tc>
          <w:tcPr>
            <w:tcW w:w="1540" w:type="dxa"/>
          </w:tcPr>
          <w:p w14:paraId="7BC8BC5C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Col-B-10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40" w:type="dxa"/>
          </w:tcPr>
          <w:p w14:paraId="5EEF0F8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0.52 ± 0.23</w:t>
            </w:r>
          </w:p>
        </w:tc>
        <w:tc>
          <w:tcPr>
            <w:tcW w:w="1540" w:type="dxa"/>
          </w:tcPr>
          <w:p w14:paraId="1434976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40.8 ± 2.8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</w:tcPr>
          <w:p w14:paraId="40A1E61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0.68 ± 0.21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</w:tcPr>
          <w:p w14:paraId="1E051B16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2.71 ± 0.32</w:t>
            </w:r>
            <w:r w:rsidRPr="50837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</w:tcPr>
          <w:p w14:paraId="44ECD1D7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7.7 ± 4.6</w:t>
            </w:r>
          </w:p>
        </w:tc>
      </w:tr>
      <w:tr w:rsidR="00EB1226" w14:paraId="2F2156AA" w14:textId="77777777" w:rsidTr="00600D1F">
        <w:tc>
          <w:tcPr>
            <w:tcW w:w="1540" w:type="dxa"/>
          </w:tcPr>
          <w:p w14:paraId="0E19DE2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Col-B-14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40" w:type="dxa"/>
          </w:tcPr>
          <w:p w14:paraId="116D1D1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540" w:type="dxa"/>
          </w:tcPr>
          <w:p w14:paraId="22010246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540" w:type="dxa"/>
          </w:tcPr>
          <w:p w14:paraId="1BC0FCE4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541" w:type="dxa"/>
          </w:tcPr>
          <w:p w14:paraId="55B278EA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1541" w:type="dxa"/>
          </w:tcPr>
          <w:p w14:paraId="3AD58ACA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-</w:t>
            </w:r>
          </w:p>
          <w:p w14:paraId="2D3A42CC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2D068755" w14:textId="77777777" w:rsidR="00EB1226" w:rsidRDefault="00EB1226" w:rsidP="00EB1226">
      <w:pPr>
        <w:widowControl w:val="0"/>
        <w:spacing w:line="480" w:lineRule="auto"/>
        <w:jc w:val="both"/>
        <w:rPr>
          <w:rFonts w:ascii="Times New Roman" w:hAnsi="Times New Roman" w:cs="Times New Roman"/>
          <w:highlight w:val="yellow"/>
        </w:rPr>
      </w:pPr>
      <w:r w:rsidRPr="508372AE">
        <w:rPr>
          <w:rFonts w:ascii="Times New Roman" w:hAnsi="Times New Roman" w:cs="Times New Roman"/>
          <w:highlight w:val="yellow"/>
        </w:rPr>
        <w:t>Table S5</w:t>
      </w:r>
    </w:p>
    <w:p w14:paraId="6E829DF8" w14:textId="77777777" w:rsidR="00EB1226" w:rsidRPr="00AD7E71" w:rsidRDefault="00EB1226" w:rsidP="00EB1226">
      <w:pPr>
        <w:widowControl w:val="0"/>
        <w:spacing w:line="480" w:lineRule="auto"/>
        <w:jc w:val="both"/>
        <w:rPr>
          <w:rFonts w:ascii="Times New Roman" w:hAnsi="Times New Roman" w:cs="Times New Roman"/>
          <w:highlight w:val="yellow"/>
        </w:rPr>
      </w:pPr>
      <w:r w:rsidRPr="508372AE">
        <w:rPr>
          <w:rFonts w:ascii="Times New Roman" w:hAnsi="Times New Roman" w:cs="Times New Roman"/>
          <w:highlight w:val="yellow"/>
        </w:rPr>
        <w:t>Mechanical parameters obtained for collagen films dried after exposure to water demonstrating statistically significant changes compared to Col-A-0 (</w:t>
      </w:r>
      <w:r w:rsidRPr="508372AE">
        <w:rPr>
          <w:rFonts w:ascii="Times New Roman" w:hAnsi="Times New Roman" w:cs="Times New Roman"/>
          <w:highlight w:val="yellow"/>
          <w:vertAlign w:val="superscript"/>
        </w:rPr>
        <w:t>***</w:t>
      </w:r>
      <w:r w:rsidRPr="508372AE">
        <w:rPr>
          <w:rFonts w:ascii="Times New Roman" w:hAnsi="Times New Roman" w:cs="Times New Roman"/>
          <w:highlight w:val="yellow"/>
        </w:rPr>
        <w:t>p &lt; 0.05).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657"/>
        <w:gridCol w:w="1541"/>
        <w:gridCol w:w="1763"/>
      </w:tblGrid>
      <w:tr w:rsidR="00EB1226" w14:paraId="657F7358" w14:textId="77777777" w:rsidTr="00600D1F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F327FC" w14:textId="77777777" w:rsidR="00EB1226" w:rsidRPr="006A145F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51AFCF" w14:textId="77777777" w:rsidR="00EB1226" w:rsidRPr="006A145F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Tensile strength (MPa) 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D27A0E" w14:textId="77777777" w:rsidR="00EB1226" w:rsidRPr="006A145F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Strain at failure (</w:t>
            </w:r>
            <w:proofErr w:type="gramStart"/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%)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</w:t>
            </w:r>
            <w:proofErr w:type="gramEnd"/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**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A14D77" w14:textId="77777777" w:rsidR="00EB1226" w:rsidRPr="006A145F" w:rsidRDefault="00D74AE7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max</m:t>
                  </m:r>
                </m:sub>
              </m:sSub>
            </m:oMath>
            <w:r w:rsidR="00EB1226"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(MPa) </w:t>
            </w:r>
            <w:r w:rsidR="00EB1226"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***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5BB07" w14:textId="77777777" w:rsidR="00EB1226" w:rsidRPr="006A145F" w:rsidRDefault="00D74AE7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II</m:t>
                  </m:r>
                </m:sub>
              </m:sSub>
            </m:oMath>
            <w:r w:rsidR="00EB1226"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(MPa) </w:t>
            </w:r>
            <w:r w:rsidR="00EB1226"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***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84CB7E" w14:textId="77777777" w:rsidR="00EB1226" w:rsidRPr="006A145F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>Toughness (MJ/m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3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) </w:t>
            </w:r>
            <w:r w:rsidRPr="508372AE"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***</w:t>
            </w:r>
          </w:p>
        </w:tc>
      </w:tr>
      <w:tr w:rsidR="00EB1226" w14:paraId="06CB29BF" w14:textId="77777777" w:rsidTr="00600D1F">
        <w:tc>
          <w:tcPr>
            <w:tcW w:w="1384" w:type="dxa"/>
            <w:tcBorders>
              <w:top w:val="single" w:sz="4" w:space="0" w:color="auto"/>
            </w:tcBorders>
          </w:tcPr>
          <w:p w14:paraId="6578D740" w14:textId="77777777" w:rsidR="00EB1226" w:rsidRPr="00011D07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Col-A-0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E69BBF" w14:textId="77777777" w:rsidR="00EB1226" w:rsidRPr="00011D07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75.7 ± 15.7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4F1E500" w14:textId="77777777" w:rsidR="00EB1226" w:rsidRPr="00011D07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23.5 ± 2.5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1EEAF915" w14:textId="77777777" w:rsidR="00EB1226" w:rsidRPr="00011D07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1172 ± 194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37626A6E" w14:textId="77777777" w:rsidR="00EB1226" w:rsidRPr="00011D07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273 ± 33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5599C298" w14:textId="77777777" w:rsidR="00EB1226" w:rsidRPr="00011D07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508372AE">
              <w:rPr>
                <w:rFonts w:ascii="Times New Roman" w:hAnsi="Times New Roman" w:cs="Times New Roman"/>
                <w:i/>
                <w:iCs/>
                <w:highlight w:val="yellow"/>
              </w:rPr>
              <w:t>1022 ± 309.2</w:t>
            </w:r>
          </w:p>
        </w:tc>
      </w:tr>
      <w:tr w:rsidR="00EB1226" w14:paraId="7C736BA3" w14:textId="77777777" w:rsidTr="00600D1F">
        <w:tc>
          <w:tcPr>
            <w:tcW w:w="1384" w:type="dxa"/>
          </w:tcPr>
          <w:p w14:paraId="3B0D46C6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Col-C-1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59" w:type="dxa"/>
          </w:tcPr>
          <w:p w14:paraId="0760F13A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52.18 ± 8.53</w:t>
            </w:r>
          </w:p>
        </w:tc>
        <w:tc>
          <w:tcPr>
            <w:tcW w:w="1560" w:type="dxa"/>
          </w:tcPr>
          <w:p w14:paraId="2D12E2A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19.96 ± 2.1</w:t>
            </w:r>
          </w:p>
        </w:tc>
        <w:tc>
          <w:tcPr>
            <w:tcW w:w="1657" w:type="dxa"/>
          </w:tcPr>
          <w:p w14:paraId="488D5344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960.8 ± 178.1</w:t>
            </w:r>
          </w:p>
        </w:tc>
        <w:tc>
          <w:tcPr>
            <w:tcW w:w="1541" w:type="dxa"/>
          </w:tcPr>
          <w:p w14:paraId="70C03F8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215.8 ± 25.3</w:t>
            </w:r>
          </w:p>
        </w:tc>
        <w:tc>
          <w:tcPr>
            <w:tcW w:w="1763" w:type="dxa"/>
          </w:tcPr>
          <w:p w14:paraId="1A52FAFD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604.7 ± 155.2</w:t>
            </w:r>
          </w:p>
        </w:tc>
      </w:tr>
      <w:tr w:rsidR="00EB1226" w14:paraId="18D8EEBE" w14:textId="77777777" w:rsidTr="00600D1F">
        <w:tc>
          <w:tcPr>
            <w:tcW w:w="1384" w:type="dxa"/>
          </w:tcPr>
          <w:p w14:paraId="72F5411A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Col-C-3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59" w:type="dxa"/>
          </w:tcPr>
          <w:p w14:paraId="45CF6A1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55.41 ± 9.68</w:t>
            </w:r>
          </w:p>
        </w:tc>
        <w:tc>
          <w:tcPr>
            <w:tcW w:w="1560" w:type="dxa"/>
          </w:tcPr>
          <w:p w14:paraId="41251678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20.80 ± 2.5</w:t>
            </w:r>
          </w:p>
        </w:tc>
        <w:tc>
          <w:tcPr>
            <w:tcW w:w="1657" w:type="dxa"/>
          </w:tcPr>
          <w:p w14:paraId="46DBE2F1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925.7 ± 173.8</w:t>
            </w:r>
          </w:p>
        </w:tc>
        <w:tc>
          <w:tcPr>
            <w:tcW w:w="1541" w:type="dxa"/>
          </w:tcPr>
          <w:p w14:paraId="7C9E203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238.5 ± 29.2</w:t>
            </w:r>
          </w:p>
        </w:tc>
        <w:tc>
          <w:tcPr>
            <w:tcW w:w="1763" w:type="dxa"/>
          </w:tcPr>
          <w:p w14:paraId="59472164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635.1 ± 188.6</w:t>
            </w:r>
          </w:p>
        </w:tc>
      </w:tr>
      <w:tr w:rsidR="00EB1226" w14:paraId="2BEC58A3" w14:textId="77777777" w:rsidTr="00600D1F">
        <w:tc>
          <w:tcPr>
            <w:tcW w:w="1384" w:type="dxa"/>
          </w:tcPr>
          <w:p w14:paraId="554BBAB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lastRenderedPageBreak/>
              <w:t>Col-C-7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59" w:type="dxa"/>
          </w:tcPr>
          <w:p w14:paraId="55465066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50.28 ± 7.21</w:t>
            </w:r>
          </w:p>
        </w:tc>
        <w:tc>
          <w:tcPr>
            <w:tcW w:w="1560" w:type="dxa"/>
          </w:tcPr>
          <w:p w14:paraId="05873E10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19.05 ± 1.9</w:t>
            </w:r>
          </w:p>
        </w:tc>
        <w:tc>
          <w:tcPr>
            <w:tcW w:w="1657" w:type="dxa"/>
          </w:tcPr>
          <w:p w14:paraId="30649998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853.2 ± 168.5</w:t>
            </w:r>
          </w:p>
        </w:tc>
        <w:tc>
          <w:tcPr>
            <w:tcW w:w="1541" w:type="dxa"/>
          </w:tcPr>
          <w:p w14:paraId="1E65356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223.1 ± 26.5</w:t>
            </w:r>
          </w:p>
        </w:tc>
        <w:tc>
          <w:tcPr>
            <w:tcW w:w="1763" w:type="dxa"/>
          </w:tcPr>
          <w:p w14:paraId="2BBDD04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545.5 ± 132.3</w:t>
            </w:r>
          </w:p>
        </w:tc>
      </w:tr>
      <w:tr w:rsidR="00EB1226" w14:paraId="0FCD71B9" w14:textId="77777777" w:rsidTr="00600D1F">
        <w:tc>
          <w:tcPr>
            <w:tcW w:w="1384" w:type="dxa"/>
          </w:tcPr>
          <w:p w14:paraId="25113012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Col-C-10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59" w:type="dxa"/>
          </w:tcPr>
          <w:p w14:paraId="1F6DE7A0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45.52 ± 7.25</w:t>
            </w:r>
          </w:p>
        </w:tc>
        <w:tc>
          <w:tcPr>
            <w:tcW w:w="1560" w:type="dxa"/>
          </w:tcPr>
          <w:p w14:paraId="565BAAB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16.25 ± 1.5</w:t>
            </w:r>
          </w:p>
        </w:tc>
        <w:tc>
          <w:tcPr>
            <w:tcW w:w="1657" w:type="dxa"/>
          </w:tcPr>
          <w:p w14:paraId="15B1BE53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848.1 ± 169.2</w:t>
            </w:r>
          </w:p>
        </w:tc>
        <w:tc>
          <w:tcPr>
            <w:tcW w:w="1541" w:type="dxa"/>
          </w:tcPr>
          <w:p w14:paraId="5EDF2954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244.2 ± 23.2</w:t>
            </w:r>
          </w:p>
        </w:tc>
        <w:tc>
          <w:tcPr>
            <w:tcW w:w="1763" w:type="dxa"/>
          </w:tcPr>
          <w:p w14:paraId="324157AE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417.8 ± 127.2</w:t>
            </w:r>
          </w:p>
        </w:tc>
      </w:tr>
      <w:tr w:rsidR="00EB1226" w14:paraId="4E090E76" w14:textId="77777777" w:rsidTr="00600D1F">
        <w:tc>
          <w:tcPr>
            <w:tcW w:w="1384" w:type="dxa"/>
          </w:tcPr>
          <w:p w14:paraId="579092E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Col-C-14</w:t>
            </w:r>
            <w:r w:rsidRPr="508372AE">
              <w:rPr>
                <w:rFonts w:ascii="Times New Roman" w:hAnsi="Times New Roman" w:cs="Times New Roman"/>
                <w:highlight w:val="yellow"/>
                <w:vertAlign w:val="subscript"/>
              </w:rPr>
              <w:t>d</w:t>
            </w:r>
          </w:p>
        </w:tc>
        <w:tc>
          <w:tcPr>
            <w:tcW w:w="1559" w:type="dxa"/>
          </w:tcPr>
          <w:p w14:paraId="6061B4A9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29.83 ± 5.68</w:t>
            </w:r>
          </w:p>
        </w:tc>
        <w:tc>
          <w:tcPr>
            <w:tcW w:w="1560" w:type="dxa"/>
          </w:tcPr>
          <w:p w14:paraId="1F5CAF6F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12.54 ± 1.8</w:t>
            </w:r>
          </w:p>
        </w:tc>
        <w:tc>
          <w:tcPr>
            <w:tcW w:w="1657" w:type="dxa"/>
          </w:tcPr>
          <w:p w14:paraId="41C2E85A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862.5 ± 123.2</w:t>
            </w:r>
          </w:p>
        </w:tc>
        <w:tc>
          <w:tcPr>
            <w:tcW w:w="1541" w:type="dxa"/>
          </w:tcPr>
          <w:p w14:paraId="6D5892EB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172.1 ± 20.4</w:t>
            </w:r>
          </w:p>
        </w:tc>
        <w:tc>
          <w:tcPr>
            <w:tcW w:w="1763" w:type="dxa"/>
          </w:tcPr>
          <w:p w14:paraId="7A09337C" w14:textId="77777777" w:rsidR="00EB1226" w:rsidRDefault="00EB1226" w:rsidP="00600D1F">
            <w:pPr>
              <w:widowControl w:val="0"/>
              <w:spacing w:line="480" w:lineRule="auto"/>
              <w:rPr>
                <w:rFonts w:ascii="Times New Roman" w:hAnsi="Times New Roman" w:cs="Times New Roman"/>
                <w:highlight w:val="yellow"/>
              </w:rPr>
            </w:pPr>
            <w:r w:rsidRPr="508372AE">
              <w:rPr>
                <w:rFonts w:ascii="Times New Roman" w:hAnsi="Times New Roman" w:cs="Times New Roman"/>
                <w:highlight w:val="yellow"/>
              </w:rPr>
              <w:t>197.5 ± 68.6</w:t>
            </w:r>
          </w:p>
        </w:tc>
      </w:tr>
    </w:tbl>
    <w:p w14:paraId="4C7CACCB" w14:textId="77777777" w:rsidR="00EB1226" w:rsidRDefault="00EB1226" w:rsidP="00EB1226">
      <w:pPr>
        <w:widowControl w:val="0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48D59" w14:textId="77777777" w:rsidR="00973349" w:rsidRDefault="00973349"/>
    <w:sectPr w:rsidR="00973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26"/>
    <w:rsid w:val="00973349"/>
    <w:rsid w:val="00D74AE7"/>
    <w:rsid w:val="00E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AA7A"/>
  <w15:chartTrackingRefBased/>
  <w15:docId w15:val="{03606E24-E601-48BD-9E1A-FE462F60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226"/>
    <w:pPr>
      <w:spacing w:after="200" w:line="276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22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Silberschmidt</dc:creator>
  <cp:keywords/>
  <dc:description/>
  <cp:lastModifiedBy>David Campling</cp:lastModifiedBy>
  <cp:revision>2</cp:revision>
  <dcterms:created xsi:type="dcterms:W3CDTF">2023-06-28T15:15:00Z</dcterms:created>
  <dcterms:modified xsi:type="dcterms:W3CDTF">2023-06-28T15:15:00Z</dcterms:modified>
</cp:coreProperties>
</file>