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142" w14:textId="79CC8216" w:rsidR="008D4C9C" w:rsidRPr="00FA0300" w:rsidRDefault="008D4C9C" w:rsidP="00FA0300">
      <w:pPr>
        <w:pStyle w:val="NormalwithoutindentLBORO"/>
        <w:jc w:val="center"/>
        <w:rPr>
          <w:b/>
          <w:bCs/>
        </w:rPr>
      </w:pPr>
      <w:r w:rsidRPr="00FA0300">
        <w:rPr>
          <w:b/>
          <w:bCs/>
        </w:rPr>
        <w:t>ONLINE SUPPLEMENT TO</w:t>
      </w:r>
    </w:p>
    <w:p w14:paraId="6896EDA6" w14:textId="77777777" w:rsidR="00FA0300" w:rsidRPr="00FA0300" w:rsidRDefault="00FA0300" w:rsidP="00FA0300">
      <w:pPr>
        <w:pStyle w:val="NormalwithoutindentLBORO"/>
        <w:jc w:val="center"/>
        <w:rPr>
          <w:b/>
          <w:bCs/>
        </w:rPr>
      </w:pPr>
      <w:r w:rsidRPr="00FA0300">
        <w:rPr>
          <w:b/>
          <w:bCs/>
        </w:rPr>
        <w:t>Ambidexterity in a Geographic Context: A Systematic Literature Review on International Exploration and Exploitation of Knowledge</w:t>
      </w:r>
    </w:p>
    <w:p w14:paraId="3FDF5880" w14:textId="77777777" w:rsidR="00FA0300" w:rsidRDefault="00FA0300" w:rsidP="00A26BF5">
      <w:pPr>
        <w:pStyle w:val="NormalwithoutindentLBORO"/>
        <w:spacing w:after="120" w:line="276" w:lineRule="auto"/>
        <w:ind w:hanging="397"/>
        <w:rPr>
          <w:noProof/>
        </w:rPr>
      </w:pPr>
    </w:p>
    <w:p w14:paraId="77527838" w14:textId="5E354C33" w:rsidR="008D4C9C" w:rsidRPr="00EB78B4" w:rsidRDefault="008634C8" w:rsidP="00A26BF5">
      <w:pPr>
        <w:pStyle w:val="NormalwithoutindentLBORO"/>
        <w:spacing w:after="120" w:line="276" w:lineRule="auto"/>
        <w:ind w:hanging="397"/>
        <w:rPr>
          <w:b/>
          <w:bCs/>
          <w:noProof/>
        </w:rPr>
      </w:pPr>
      <w:r w:rsidRPr="00EB78B4">
        <w:rPr>
          <w:b/>
          <w:bCs/>
          <w:noProof/>
        </w:rPr>
        <w:t>References</w:t>
      </w:r>
    </w:p>
    <w:p w14:paraId="095541CB" w14:textId="50BC19A1" w:rsidR="00AA0E8B" w:rsidRPr="008B11C6" w:rsidRDefault="00E23814" w:rsidP="00695E3B">
      <w:pPr>
        <w:pStyle w:val="NormalwithoutindentLBORO"/>
        <w:spacing w:after="240" w:line="240" w:lineRule="auto"/>
        <w:ind w:left="-425"/>
        <w:rPr>
          <w:i/>
          <w:iCs/>
        </w:rPr>
      </w:pPr>
      <w:r>
        <w:rPr>
          <w:i/>
          <w:iCs/>
        </w:rPr>
        <w:t>This l</w:t>
      </w:r>
      <w:r w:rsidR="00CF020B" w:rsidRPr="008B11C6">
        <w:rPr>
          <w:i/>
          <w:iCs/>
        </w:rPr>
        <w:t>ist of references</w:t>
      </w:r>
      <w:r w:rsidR="00EB78B4">
        <w:rPr>
          <w:i/>
          <w:iCs/>
        </w:rPr>
        <w:t xml:space="preserve"> has been</w:t>
      </w:r>
      <w:r w:rsidR="00CF020B" w:rsidRPr="008B11C6">
        <w:rPr>
          <w:i/>
          <w:iCs/>
        </w:rPr>
        <w:t xml:space="preserve"> extended to include all articles in the literature review sample </w:t>
      </w:r>
      <w:r w:rsidR="00376056">
        <w:rPr>
          <w:i/>
          <w:iCs/>
        </w:rPr>
        <w:t>(</w:t>
      </w:r>
      <w:r w:rsidR="00CF020B" w:rsidRPr="008B11C6">
        <w:rPr>
          <w:i/>
          <w:iCs/>
        </w:rPr>
        <w:t xml:space="preserve">marked with an </w:t>
      </w:r>
      <w:r w:rsidR="008B11C6" w:rsidRPr="008B11C6">
        <w:rPr>
          <w:i/>
          <w:iCs/>
        </w:rPr>
        <w:t>asterisk</w:t>
      </w:r>
      <w:r w:rsidR="00376056">
        <w:rPr>
          <w:i/>
          <w:iCs/>
        </w:rPr>
        <w:t>)</w:t>
      </w:r>
      <w:r w:rsidR="00CF020B" w:rsidRPr="008B11C6">
        <w:rPr>
          <w:i/>
          <w:iCs/>
        </w:rPr>
        <w:t>.</w:t>
      </w:r>
    </w:p>
    <w:p w14:paraId="4986365B" w14:textId="47CB30F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Ahsan, F.M., Sinha, A., Srinivasan, R., 2020. Exploring Firm-Level Antecedents that Drive Motives of Internationalization: A Study of Knowledge Intensive Indian Firms. Manag. Organ. Rev. 16, 867–906. https://doi.org/10.1017/mor.2020.3</w:t>
      </w:r>
    </w:p>
    <w:p w14:paraId="3CE0174D" w14:textId="0273CC3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Amankwah-Amoah, J., Osabutey, E.L.C., 2020. New challenges and opportunities in the global marketplace: learning from developed-country multinationals’ failures. Int. Stud. Manag. Organ. 50, 43–56. https://doi.org/10.1080/00208825.2019.1703377</w:t>
      </w:r>
    </w:p>
    <w:p w14:paraId="7BEAC16E" w14:textId="480810A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Andreassen, M., Gertsen, F., 2008. A case study of an organisation development of duality. Int. J. Technol. Manag. 42, 51. https://doi.org/10.1504/IJTM.2008.018060</w:t>
      </w:r>
    </w:p>
    <w:p w14:paraId="780B9EB4" w14:textId="762DB8E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Ardito, L., Peruffo, E., Natalicchio, A., 2019. The relationships between the internationalization of alliance portfolio diversity, individual incentives, and innovation ambidexterity: A microfoundational approach. Technol. Forecast. Soc. Change 148, 119714. https://doi.org/10.1016/j.techfore.2019.119714</w:t>
      </w:r>
    </w:p>
    <w:p w14:paraId="70D4686F" w14:textId="3B6D352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Bandeira-de-Mello, R., Fleury, M.T.L., Aveline, C.E.S., Gama, M.A.B., 2016. Unpacking the ambidexterity implementation process in the internationalization of emerging market multinationals. J. Bus. Res. 69, 2005–2017. https://doi.org/10.1016/j.jbusres.2015.10.146</w:t>
      </w:r>
    </w:p>
    <w:p w14:paraId="1FB74CB5" w14:textId="3289FF9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Barkema, H.G., Drogendijk, R., 2007. Internationalising in small, incremental or larger steps? J. Int. Bus. Stud. 38, 1132–1148. https://doi.org/10.1057/palgrave.jibs.8400315</w:t>
      </w:r>
    </w:p>
    <w:p w14:paraId="56068243" w14:textId="11C4E22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Bass, A.E., Chakrabarty, S., 2014. Resource security: Competition for global resources, strategic intent, and governments as owners. J. Int. Bus. Stud. 45, 961–979. https://doi.org/10.1057/jibs.2014.28</w:t>
      </w:r>
    </w:p>
    <w:p w14:paraId="52C01B41" w14:textId="1B305C6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Battaglia, D., Neirotti, P., Paolucci, E., 2018. The role of R&amp;D investments and export on SMEs’ growth: a domain ambidexterity perspective. Manag. Decis. 56, 1883–1903. https://doi.org/10.1108/MD-02-2017-0136</w:t>
      </w:r>
    </w:p>
    <w:p w14:paraId="2EE2816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Battisti, E., Graziano, E.A., Leonidou, E., Stylianou, I., Pereira, V., 2021. International marketing studies in banking and finance: a comprehensive review and integrative framework. Int. Mark. Rev. 38, 1047–1081. https://doi.org/10.1108/IMR-12-2020-0301</w:t>
      </w:r>
    </w:p>
    <w:p w14:paraId="428C1341" w14:textId="7CF74DF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Belussi, F., Sedita, S.R., 2012. Industrial Districts as Open Learning Systems: Combining Emergent and Deliberate Knowledge Structures. Reg. Stud. 46, 165–184. https://doi.org/10.1080/00343404.2010.497133</w:t>
      </w:r>
    </w:p>
    <w:p w14:paraId="12CB8A98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Birkinshaw, J., Gupta, K., 2013. Clarifying the Distinctive Contribution of Ambidexterity to the Field of Organization Studies. Acad. Manag. Perspect. 27, 287–298. https://doi.org/10.5465/amp.2012.0167</w:t>
      </w:r>
    </w:p>
    <w:p w14:paraId="2590A4DD" w14:textId="66D02FD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Bruyaka, O., Prange, C., 2020. International cultural ambidexterity: Balancing tensions of foreign market entry into distant and proximate cultures. J. Bus. Res. 118, 491–506. https://doi.org/10.1016/j.jbusres.2020.06.020</w:t>
      </w:r>
    </w:p>
    <w:p w14:paraId="39117C3D" w14:textId="35C5EDC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Buckley, P.J., Prashantham, S., 2016. Global Interfirm Networks: The Division of Entrepreneurial Labor Between MNEs and SMEs. Acad. Manag. Perspect. 30, 40–58. https://doi.org/10.5465/amp.2013.0144</w:t>
      </w:r>
    </w:p>
    <w:p w14:paraId="6ED814B6" w14:textId="4F9E88A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Bustinza, O.F., Vendrell-Herrero, F., Gomes, E., 2020. Unpacking the effect of strategic ambidexterity on performance: A cross-country comparison of MMNEs developing product-service innovation. Int. Bus. Rev. 29, 101569. https://doi.org/10.1016/j.ibusrev.2019.01.004</w:t>
      </w:r>
    </w:p>
    <w:p w14:paraId="729F812D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Cao, Q., Gedajlovic, E., Zhang, H., 2009. Unpacking Organizational Ambidexterity: Dimensions, Contingencies, and Synergistic Effects. Organ. Sci. 20, 781–796. https://doi.org/10.1287/orsc.1090.0426</w:t>
      </w:r>
    </w:p>
    <w:p w14:paraId="6C2B8D50" w14:textId="289CCF4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Chang, Y.-Y., Hughes, M., 2012. Drivers of innovation ambidexterity in small- to medium-sized firms. Eur. Manag. J. 30, 1–17. https://doi.org/10.1016/j.emj.2011.08.003</w:t>
      </w:r>
    </w:p>
    <w:p w14:paraId="5DD91A8A" w14:textId="308AD79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Chen, C.-I.I., Yeh, C.-H.H., 2012. Re-examining location antecedents and pace of foreign direct investment: Evidence from Taiwanese investments in China. J. Bus. Res. 65, 1171–1178. https://doi.org/10.1016/j.jbusres.2011.07.032</w:t>
      </w:r>
    </w:p>
    <w:p w14:paraId="6CDC104C" w14:textId="4C4787B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Chittoor, R., Ray, S., 2007. Internationalization paths of Indian pharmaceutical firms — A strategic group analysis. J. Int. Manag. 13, 338–355. https://doi.org/10.1016/j.intman.2007.05.008</w:t>
      </w:r>
    </w:p>
    <w:p w14:paraId="516A3097" w14:textId="570803A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Choi, K., Jean, R.-J.B., Kim, D., 2019. The impacts of organizational learning capacities on relationship-specific innovations. Int. Mark. Rev. 36, 1042–1066. https://doi.org/10.1108/IMR-07-2017-0130</w:t>
      </w:r>
    </w:p>
    <w:p w14:paraId="71D6E9CB" w14:textId="7B0CE31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Choi, Y., Cui, L., Li, Y., Tian, X., 2020. Focused and ambidextrous catch-up strategies of emerging economy multinationals. Int. Bus. Rev. 29, 101567. https://doi.org/10.1016/j.ibusrev.2019.01.002</w:t>
      </w:r>
    </w:p>
    <w:p w14:paraId="5CD401E3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Christofi, M., Vrontis, D., Cadogan, J.W., 2021. Micro-foundational ambidexterity and multinational enterprises: A systematic review and a conceptual framework. Int. Bus. Rev. 30, 101625. https://doi.org/10.1016/j.ibusrev.2019.101625</w:t>
      </w:r>
    </w:p>
    <w:p w14:paraId="4C594618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Christofi, M., Vrontis, D., Makrides, A., 2022. Exploring the role of institutions in Chinese OFDI: a systematic review and integrative framework. Asia Pacific Bus. Rev. 28, 187–213. https://doi.org/10.1080/13602381.2022.2013607</w:t>
      </w:r>
    </w:p>
    <w:p w14:paraId="17E2DE63" w14:textId="085F852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Chuang, W.-B., Chang, T.-H., Lin, H., 2016. Offshore R&amp;D and Taiwan-based firm’s productivity – does subsidiary mandate matter? Total Qual. Manag. Bus. Excell. 27, 1298–1314. https://doi.org/10.1080/14783363.2015.1075873</w:t>
      </w:r>
    </w:p>
    <w:p w14:paraId="757A435E" w14:textId="0F569D2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Ciasullo, M.V., Montera, R., Cucari, N., Polese, F., 2020. How an international ambidexterity strategy can address the paradox perspective on corporate sustainability: Evidence from Chinese emerging market multinationals. Bus. Strateg. Environ. 29, 2110–2129. https://doi.org/10.1002/bse.2490</w:t>
      </w:r>
    </w:p>
    <w:p w14:paraId="6E777152" w14:textId="476D22D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Coombs, J.E., Deeds, D.L., Duane Ireland, R., 2009. Placing the choice between exploration and exploitation in context: a study of geography and new product development. Strateg. Entrep. J. 3, 261–279. https://doi.org/10.1002/sej.74</w:t>
      </w:r>
    </w:p>
    <w:p w14:paraId="77434083" w14:textId="33E7E62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Cuervo-Cazurra, A., Narula, R., Un, C.A., 2015. Internationalization motives: sell more, buy better, upgrade and escape. Multinatl. Bus. Rev. 23, 25–35. https://doi.org/10.1108/MBR-02-2015-0009</w:t>
      </w:r>
    </w:p>
    <w:p w14:paraId="6A0EC6D1" w14:textId="4F54E01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Cui, A.P., Walsh, M.F., Zou, S., 2014. The importance of strategic fit between host-home country similarity and exploration exploitation strategies on small and medium-sized enterprises’ performance: A contingency perspective. J. Int. Mark. 22, 67–85. https://doi.org/10.1509/jim.14.0045</w:t>
      </w:r>
    </w:p>
    <w:p w14:paraId="53EE290D" w14:textId="1A6F6F7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Dasí, A., Iborra, M., Safón, V., Dasí, À., Iborra, M., Safón, V., 2015. Beyond path dependence: Explorative orientation, slack resources, and managerial intentionality to internationalize in SMEs. Int. Bus. Rev. 24, 77–88. https://doi.org/10.1016/j.ibusrev.2014.06.003</w:t>
      </w:r>
    </w:p>
    <w:p w14:paraId="72A9AB7D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de Menezes, L.M., Kelliher, C., 2011. Flexible Working and Performance: A Systematic Review of the Evidence for a Business Case. Int. J. Manag. Rev. 13, 452–474. https://doi.org/10.1111/j.1468-2370.2011.00301.x</w:t>
      </w:r>
    </w:p>
    <w:p w14:paraId="7224DD75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Debellis, F., Rondi, E., Plakoyiannaki, E., De Massis, A., 2021. Riding the waves of family firm internationalization: A systematic literature review, integrative framework, and research agenda. J. World Bus. 56, 101144. https://doi.org/10.1016/j.jwb.2020.101144</w:t>
      </w:r>
    </w:p>
    <w:p w14:paraId="0B50C5DF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Dezi, L., Ferraris, A., Papa, A., Vrontis, D., 2021. The Role of External Embeddedness and Knowledge Management as Antecedents of Ambidexterity and Performances in Italian SMEs. IEEE Trans. Eng. Manag. 68, 360–369. https://doi.org/10.1109/TEM.2019.2916378</w:t>
      </w:r>
    </w:p>
    <w:p w14:paraId="34C3B2EF" w14:textId="4D7A35A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Di Minin, A., Zhang, J., Gammeltoft, P., 2012. Chinese foreign direct investment in R&amp;D in Europe: A new model of R&amp;D internationalization? Eur. Manag. J. 30, 189–203. https://doi.org/10.1016/j.emj.2012.03.004</w:t>
      </w:r>
    </w:p>
    <w:p w14:paraId="52B45A22" w14:textId="2EF2788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Dittrich, K., Duysters, G., 2007. Networking as a Means to Strategy Change: The Case of Open Innovation in Mobile Telephony. J. Prod. Innov. Manag. 24, 510–521. https://doi.org/10.1111/j.1540-5885.2007.00268.x</w:t>
      </w:r>
    </w:p>
    <w:p w14:paraId="6BF2A5FD" w14:textId="2FDF0C3A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Dolz, C., Iborra, M., Safón, V., 2019. Improving the likelihood of SME survival during financial and economic crises: The importance of TMTs and family ownership for ambidexterity. BRQ Bus. Res. Q. 22, 119–136. https://doi.org/10.1016/j.brq.2018.09.004</w:t>
      </w:r>
    </w:p>
    <w:p w14:paraId="56D6BA5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lastRenderedPageBreak/>
        <w:t>Duncan, R.B., 1976. The ambidextrous organization: designing dual structures for innovation. Manag. Organ. 1, 167–88.</w:t>
      </w:r>
    </w:p>
    <w:p w14:paraId="06B891E0" w14:textId="5A83E9ED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Dunlap, D., Marion, T., Friar, J., 2014. The role of cross-national knowledge on organizational ambidexterity: A case of the global pharmaceutical industry. Manag. Learn. 45, 458–476. https://doi.org/10.1177/1350507613480099</w:t>
      </w:r>
    </w:p>
    <w:p w14:paraId="71C0FD2A" w14:textId="78FBB6C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Dunlap, D., McDonough, E.F., Mudambi, R., Swift, T., 2016. Making Up Is Hard to Do: Knowledge Acquisition Strategies and the Nature of New Product Innovation. J. Prod. Innov. Manag. 33, 472–491. https://doi.org/10.1111/jpim.12298</w:t>
      </w:r>
    </w:p>
    <w:p w14:paraId="13BD1658" w14:textId="51699F9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Elia, S., Messeni Petruzzelli, A., Piscitello, L., 2019. The impact of cultural diversity on innovation performance of MNC subsidiaries in strategic alliances. J. Bus. Res. 98, 204–213. https://doi.org/10.1016/j.jbusres.2019.01.062</w:t>
      </w:r>
    </w:p>
    <w:p w14:paraId="580ED89A" w14:textId="3537BFF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Ferraris, A., Santoro, G., Bresciani, S., Carayannis, E.G., 2018. HR practices for explorative and exploitative alliances in smart cities. Manag. Decis. 56, 1183–1197. https://doi.org/10.1108/MD-04-2017-0384</w:t>
      </w:r>
    </w:p>
    <w:p w14:paraId="4C987359" w14:textId="30E1D0D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Gancarczyk, M., 2015. Enterprise- and Industry-Level Drivers of Cluster Evolution and Their Outcomes for Clusters from Developed and Less-Developed Countries. Eur. Plan. Stud. 23, 1932–1952. https://doi.org/10.1080/09654313.2014.959811</w:t>
      </w:r>
    </w:p>
    <w:p w14:paraId="0F8DEA49" w14:textId="4A6F653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Geerts, A., Leten, B., Belderbos, R., Van Looy, B., 2018. Does Spatial Ambidexterity Pay Off? On the Benefits of Geographic Proximity Between Technology Exploitation and Exploration. J. Prod. Innov. Manag. 35, 151–163. https://doi.org/10.1111/jpim.12380</w:t>
      </w:r>
    </w:p>
    <w:p w14:paraId="5261BAE6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Gibson, C.B., Birkinshaw, J., 2004. The Antecedents, Consequences, and Mediating Role of Organizational Ambidexterity. Acad. Manag. J. 47, 209–226. https://doi.org/10.2307/20159573</w:t>
      </w:r>
    </w:p>
    <w:p w14:paraId="0A4BF53B" w14:textId="7E0A19B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Golonka, M., Rzadca, R., 2013. Does a connection exist among national culture, alliance strategy, and leading ICT firms’ performance? J. Bus. Econ. Manag. 14, S395–S412. https://doi.org/10.3846/16111699.2012.732107</w:t>
      </w:r>
    </w:p>
    <w:p w14:paraId="1F0B8C96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Hadengue, M., de Marcellis-Warin, N., Warin, T., 2017. Reverse innovation: a systematic literature review. Int. J. Emerg. Mark. 12, 142–182. https://doi.org/10.1108/IJoEM-12-2015-0272</w:t>
      </w:r>
    </w:p>
    <w:p w14:paraId="191D1A28" w14:textId="318DA3A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Hajro, A., 2009. Contextual influences on multinational teams: empirical evidence from an Austrian company. Eur. J. Int. Manag. 3, 111. https://doi.org/10.1504/EJIM.2009.022637</w:t>
      </w:r>
    </w:p>
    <w:p w14:paraId="0C8124D6" w14:textId="57096B9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Han, M., Celly, N., 2008. Strategic ambidexterity and performance in international new ventures. Can. J. Adm. Sci. / Rev. Can. des Sci. l’Administration 25, 335–349. https://doi.org/10.1002/cjas.84</w:t>
      </w:r>
    </w:p>
    <w:p w14:paraId="516ED0FA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He, Z.L., Wong, P.K., 2004. Exploration vs. exploitation: An empirical test of the ambidexterity hypothesis. Organ. Sci. 15, 481–495. https://doi.org/10.1287/orsc.1040.0078</w:t>
      </w:r>
    </w:p>
    <w:p w14:paraId="2353D93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lastRenderedPageBreak/>
        <w:t>Higgins, J., Thomas, J., Chandler, J., Cumpston, M., Tianjing, L., Page, M., Welch, V., 2020. Cochrane Handbook for Systematic Reviews of Interventions version 6.1, 6th ed. The Cochrane Collaboration, Chichester.</w:t>
      </w:r>
    </w:p>
    <w:p w14:paraId="62C1F1D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Hofstede, G., Hofstede, G.J., 2005. Cultures and Organizations: Software of the Mind, 2nd ed. McGraw-Hill, New York.</w:t>
      </w:r>
    </w:p>
    <w:p w14:paraId="4568C364" w14:textId="5C931BED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Hohenthal, J., Johanson, J., Johanson, M., 2003. Market discovery and the international expansion of the firm. Int. Bus. Rev. 12, 659–672. https://doi.org/10.1016/j.ibusrev.2003.06.001</w:t>
      </w:r>
    </w:p>
    <w:p w14:paraId="5F1CA2D3" w14:textId="1C21C0C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Hsu, C.-W., Lien, Y.-C.C., Chen, H., 2013. International ambidexterity and firm performance in small emerging economies. J. World Bus. 48, 58–67. https://doi.org/10.1016/j.jwb.2012.06.007</w:t>
      </w:r>
    </w:p>
    <w:p w14:paraId="689F6E23" w14:textId="107404DD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Hughes, M., 2018. Organisational ambidexterity and firm performance: burning research questions for marketing scholars. J. Mark. Manag. 34, 178–229. https://doi.org/10.1080/0267257X.2018.1441175</w:t>
      </w:r>
    </w:p>
    <w:p w14:paraId="47512DB9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Hughes, M., Chang, Y.-Y., Hodgkinson, I., Hughes, P., Chang, C.-Y., 2021. The multi-level effects of corporate entrepreneurial orientation on business unit radical innovation and financial performance. Long Range Plann. 54, 101989. https://doi.org/10.1016/j.lrp.2020.101989</w:t>
      </w:r>
    </w:p>
    <w:p w14:paraId="1053F976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Hughes, M., Martin, S.L., Morgan, R.E., Robson, M.J., 2010. Realizing Product-Market Advantage in High-Technology International New Ventures: The Mediating Role of Ambidextrous Innovation. J. Int. Mark. 18, 1–21. https://doi.org/10.1509/jimk.18.4.1</w:t>
      </w:r>
    </w:p>
    <w:p w14:paraId="0095E2E3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Jansen, J.J.P., Van Den Bosch, F.A.J., Volberda, H.W., 2006. Exploratory Innovation, Exploitative Innovation, and Performance: Effects of Organizational Antecedents and Environmental Moderators. Manage. Sci. 52, 1661–1674. https://doi.org/https://doi.org/10.1287/mnsc.1060.0576</w:t>
      </w:r>
    </w:p>
    <w:p w14:paraId="112DC8BA" w14:textId="55FFBA1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Jiang, R.J., Tao, Q.T., Santoro, M.D., 2010. Alliance portfolio diversity and firm performance. Strateg. Manag. J. 31, 1136–1144. https://doi.org/10.1002/smj.869</w:t>
      </w:r>
    </w:p>
    <w:p w14:paraId="247A4C22" w14:textId="724662A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Jiménez, A., Boehe, D., 2018. How do political and market exposure nurture ambidexterity? J. Bus. Res. 89, 67–76. https://doi.org/10.1016/j.jbusres.2018.03.016</w:t>
      </w:r>
    </w:p>
    <w:p w14:paraId="02C77B0D" w14:textId="51559EA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Jin, J.L., Zhou, K.Z., Wang, Y., Lu Jin, J., Zhou, K.Z., Wang, Y., 2016. Exploitation and Exploration in International Joint Ventures: Moderating Effects of Partner Control Imbalance and Product Similarity. J. Int. Mark. 24, 20–38. https://doi.org/10.1509/jim.15.0164</w:t>
      </w:r>
    </w:p>
    <w:p w14:paraId="39C85084" w14:textId="0B7D555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Junni, P., Chang, Y.-Y., Sarala, R.M., 2020. Ambidextrous orientation and performance in corporate venture units: A multilevel analysis of CV units in emerging market multinationals. Long Range Plann. 53, 101930. https://doi.org/10.1016/j.lrp.2019.101930</w:t>
      </w:r>
    </w:p>
    <w:p w14:paraId="54C5AF49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Junni, P., Sarala, R.M., Taras, V., Tarba, S.Y., 2013. Organizational Ambidexterity and Performance: A Meta-Analysis. Acad. Manag. Perspect. 27, 299–312. https://doi.org/10.5465/amp.2012.0015</w:t>
      </w:r>
    </w:p>
    <w:p w14:paraId="3EE255B7" w14:textId="3FBFA4D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Kamp, B., 2017. Competitive strategies on behalf of international niche market leaders: evidence from the basque country. Boletín Estud. económicos 72, 333–359.</w:t>
      </w:r>
    </w:p>
    <w:p w14:paraId="0BFF314A" w14:textId="2B91F05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Kang, Y., Scott-Kennel, J., Battisti, M., Deakins, D., 2021. Linking inward/outward FDI and exploitation/exploration strategies: Development of a framework for SMEs. Int. Bus. Rev. 30, 101790. https://doi.org/10.1016/j.ibusrev.2020.101790</w:t>
      </w:r>
    </w:p>
    <w:p w14:paraId="58129542" w14:textId="451E1FC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Karafyllia, M., Zucchella, A., 2017. Synergies and tensions between and within domestic and international market activities of firms. Int. Bus. Rev. 26, 942–958. https://doi.org/10.1016/j.ibusrev.2017.03.003</w:t>
      </w:r>
    </w:p>
    <w:p w14:paraId="5BF4F9B7" w14:textId="5D034A9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Kaur, H., Singh, S.P., Majumdar, A., 2019. Modelling joint outsourcing and offshoring decisions. Int. J. Prod. Res. 57, 4278–4309. https://doi.org/10.1080/00207543.2018.1471245</w:t>
      </w:r>
    </w:p>
    <w:p w14:paraId="601CBB2B" w14:textId="6DF7F2C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Khan, Z., Amankwah-Amoah, J., Lew, Y.K., Puthusserry, P., Czinkota, M., 2022. Strategic ambidexterity and its performance implications for emerging economies multinationals. Int. Bus. Rev. 31, 101762. https://doi.org/10.1016/j.ibusrev.2020.101762</w:t>
      </w:r>
    </w:p>
    <w:p w14:paraId="49454AB8" w14:textId="49B5348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Kim, J.U., Aguilera, R. V., 2015. The World is Spiky: An Internationalization Framework for A Semi-Globalized World. Glob. Strateg. J. 5, 113–132. https://doi.org/10.1002/gsj.1094</w:t>
      </w:r>
    </w:p>
    <w:p w14:paraId="0250567B" w14:textId="28B9413D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Kim, M., Mahoney, J.T., Tan, D., 2015. Re-conceptualising exploitative and explorative FDI: a balancing-process approach to firm internationalisation. Eur. J. Int. Manag. 9, 537. https://doi.org/10.1504/EJIM.2015.071513</w:t>
      </w:r>
    </w:p>
    <w:p w14:paraId="5F1253CB" w14:textId="6EEDB1A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Koh, A.-T., 1998. Organizational Learning in Successful East Asian Firms. Technol. Forecast. Soc. Change 58, 285–295. https://doi.org/10.1016/S0040-1625(98)00015-8</w:t>
      </w:r>
    </w:p>
    <w:p w14:paraId="5D258BE8" w14:textId="6C7585E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Kowalkowski, C., Kindström, D., Brehmer, P.-O., 2011. Managing industrial service offerings in global business markets. J. Bus. Ind. Mark. 26, 181–192. https://doi.org/10.1108/08858621111115903</w:t>
      </w:r>
    </w:p>
    <w:p w14:paraId="0475291D" w14:textId="2C4F3A6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Krammer, S.M.S., 2018. A double-edged sword? The antipodal effects of institutional distance on partner selection in cross-border alliances. J. World Bus. 53, 930–943. https://doi.org/10.1016/j.jwb.2018.08.001</w:t>
      </w:r>
    </w:p>
    <w:p w14:paraId="1DB6EB3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Kraus, S., Breier, M., Dasi-Rodriguez, S., 2020. The art of crafting a systematic literature review in entrepreneurship research. Int. Entrep. Manag. J. 16, 1023–1042. https://doi.org/https://doi.org/10.1007/s11365-020-00635-4</w:t>
      </w:r>
    </w:p>
    <w:p w14:paraId="0D6B7BB9" w14:textId="2A1644F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Lannon, J., Walsh, J.N., 2019. Paradoxes and partnerships: a study of knowledge exploration and exploitation in international development programmes. J. Knowl. Manag. 24, 8–31. https://doi.org/10.1108/JKM-09-2018-0605</w:t>
      </w:r>
    </w:p>
    <w:p w14:paraId="6F7625A5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Lawrence, P.R., Lorsch, J.W., 1967. Differentiation and Integration in Complex Organizations. Adm. Sci. Q. 12, 1. https://doi.org/10.2307/2391211</w:t>
      </w:r>
    </w:p>
    <w:p w14:paraId="228F290C" w14:textId="75AF8A7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Lee, J.Y., Kwak, J., Kim, K.A., 2014. Subsidiary goals, learning orientations, and ownership strategies of multinational enterprises: evidence from foreign direct investments in Korea. Asia Pacific Bus. Rev. 20, 558–577. https://doi.org/10.1080/13602381.2013.859427</w:t>
      </w:r>
    </w:p>
    <w:p w14:paraId="69267FCF" w14:textId="1866466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Lee, J.Y., Yang, Y.S., Park, B. Il, 2020. Interplay between dual dimensions of knowledge sharing within globalized chaebols: The moderating effects of organization size and global environmental munificence. Int. Bus. Rev. 29, 101637. https://doi.org/10.1016/j.ibusrev.2019.101637</w:t>
      </w:r>
    </w:p>
    <w:p w14:paraId="050208DC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Leetaru, K., 2012. Data Mining Methods for the Content Analyst, 1st ed, Data Mining Methods for the Content Analyst. Routledge, Oxon.</w:t>
      </w:r>
    </w:p>
    <w:p w14:paraId="3A1A9F89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Leonidou, E., Christofi, M., Vrontis, D., Thrassou, A., 2020. An integrative framework of stakeholder engagement for innovation management and entrepreneurship development. J. Bus. Res. 119, 245–258. https://doi.org/10.1016/j.jbusres.2018.11.054</w:t>
      </w:r>
    </w:p>
    <w:p w14:paraId="2A672CC7" w14:textId="03F5E3C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Li, P.P., 2010. Toward a learning-based view of internationalization: The accelerated trajectories of cross-border learning for latecomers. J. Int. Manag. 16, 43–59. https://doi.org/10.1016/j.intman.2009.05.003</w:t>
      </w:r>
    </w:p>
    <w:p w14:paraId="532D983F" w14:textId="7957ED8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Li, Y., Cui, L., 2018. The Influence of Top Management Team on Chinese Firms’ FDI Ambidexterity. Manag. Organ. Rev. 14, 513–542. https://doi.org/10.1017/mor.2017.47</w:t>
      </w:r>
    </w:p>
    <w:p w14:paraId="17368D71" w14:textId="4937084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Lin, L.-H., 2014. Subsidiary performance: The contingency of multinational corporation’s international strategy. Eur. Manag. J. 32, 928–937. https://doi.org/10.1016/j.emj.2014.02.005</w:t>
      </w:r>
    </w:p>
    <w:p w14:paraId="22DCF8C0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Lubatkin, M.H., Simsek, Z., Ling, Y., Veiga, J.F., 2006. Ambidexterity and Performance in Small-to Medium-Sized Firms: The Pivotal Role of Top Management Team Behavioral Integration. J. Manage. 32, 646–672. https://doi.org/10.1177/0149206306290712</w:t>
      </w:r>
    </w:p>
    <w:p w14:paraId="123FA948" w14:textId="71E03E4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Lucena, A., 2016. The interaction mode and geographic scope of firms’ technology alliances: implications of balancing exploration and exploitation in R&amp;D. Ind. Innov. 23, 595–624. https://doi.org/10.1080/13662716.2016.1201648</w:t>
      </w:r>
    </w:p>
    <w:p w14:paraId="2F4DE63B" w14:textId="15156A3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Luo, Y., Maksimov, V., Bu, J., 2021. Making Geographic Dispersion Work for Emerging Market MNEs. J. Int. Manag. 27, 100800. https://doi.org/10.1016/j.intman.2020.100800</w:t>
      </w:r>
    </w:p>
    <w:p w14:paraId="5A862C51" w14:textId="043E16E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Luo, Y., Rui, H., 2009. An Ambidexterity Perspective Toward Multinational Enterprises From Emerging Economies. Acad. Manag. Perspect. 23, 49–70. https://doi.org/10.5465/amp.23.4.49</w:t>
      </w:r>
    </w:p>
    <w:p w14:paraId="685EF2D2" w14:textId="0447371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Luo, Y., Tung, R.L., 2018. A general theory of springboard MNEs. J. Int. Bus. Stud. 49, 129–152. https://doi.org/10.1057/s41267-017-0114-8</w:t>
      </w:r>
    </w:p>
    <w:p w14:paraId="1D964280" w14:textId="28BA8AE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M. Rodriguez, C., A. Wise, J., Ruy Martinez, C., 2013. Strategic capabilities in exporting: an examination of the performance of Mexican firms. Manag. Decis. 51, 1643–1663. https://doi.org/10.1108/MD-10-2012-0766</w:t>
      </w:r>
    </w:p>
    <w:p w14:paraId="2881E4AB" w14:textId="57FEE5C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Madanoglu, M., Alon, I., Shoham, A., 2017. Push and pull factors in international franchising. Int. Mark. Rev. 34, 29–45. https://doi.org/10.1108/IMR-03-2015-0037</w:t>
      </w:r>
    </w:p>
    <w:p w14:paraId="1A2E487E" w14:textId="5DB5093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Malik, A., Pereira, V., Tarba, S., 2019a. The role of HRM practices in product development: Contextual ambidexterity in a US MNC’s subsidiary in India. Int. J. Hum. Resour. Manag. 30, 536–564. https://doi.org/10.1080/09585192.2017.1325388</w:t>
      </w:r>
    </w:p>
    <w:p w14:paraId="7C9FD17A" w14:textId="5C184D7B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Malik, A., Sinha, P., Pereira, V., Rowley, C., 2019b. Implementing global-local strategies in a post-GFC era: Creating an ambidextrous context through strategic choice and HRM. J. Bus. Res. 103, 557–569. https://doi.org/10.1016/j.jbusres.2017.09.052</w:t>
      </w:r>
    </w:p>
    <w:p w14:paraId="1A342F02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March, J.G., 1991. Exploration and Exploitation in Organizational Learning. Organ. Sci. Publ. 2, 71–87. https://doi.org/https://doi.org/10.1287/orsc.2.1.71</w:t>
      </w:r>
    </w:p>
    <w:p w14:paraId="5EFC129A" w14:textId="50D5D86A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Martins, F.S., Lucato, W.C., Vils, L., Serra, F.A.R., 2019. The effects of market and entrepreneurial orientation on the ambidexterity of multinational companies’ subsidiaries. Eur. Bus. Rev. 32, 4–25. https://doi.org/10.1108/EBR-05-2018-0110</w:t>
      </w:r>
    </w:p>
    <w:p w14:paraId="0762849A" w14:textId="3AAE368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Masiello, B., Izzo, F., 2019. Interpersonal Social Networks and Internationalization of Traditional SMEs. J. Small Bus. Manag. 57, 658–691. https://doi.org/10.1111/jsbm.12536</w:t>
      </w:r>
    </w:p>
    <w:p w14:paraId="6985B593" w14:textId="6636CAF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Medcof, J.W., Wang, C.H., 2017. Does national culture influence exploratory and exploitative innovation? Int. J. Technol. Manag. 73, 235. https://doi.org/10.1504/IJTM.2017.083080</w:t>
      </w:r>
    </w:p>
    <w:p w14:paraId="4993B9FE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Mian, S., Lamine, W., Fayolle, A., 2016. Technology Business Incubation: An overview of the state of knowledge. Technovation 50–51, 1–12. https://doi.org/10.1016/j.technovation.2016.02.005</w:t>
      </w:r>
    </w:p>
    <w:p w14:paraId="43532D33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Michl, T., Gold, B., Picot, A., 2013. Managing strategic ambidexterity: the spin-along approach. Int. J. Technol. Manag. 61, 47. https://doi.org/10.1504/IJTM.2013.050243</w:t>
      </w:r>
    </w:p>
    <w:p w14:paraId="68F9D4E4" w14:textId="77777777" w:rsidR="00483B02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Miles, M.B., Huberman, A.M., Saldana, J., 2014. Qualitative Data Analysis, 3rd ed. SAGE Publications, inc., London.</w:t>
      </w:r>
    </w:p>
    <w:p w14:paraId="0B3E3ACD" w14:textId="77777777" w:rsidR="00AF463D" w:rsidRPr="00AF463D" w:rsidRDefault="00AF463D" w:rsidP="00AF463D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Miller, D.J., Fern, M.J., Cardinal, L.B., 2007. The Use of Knowledge for Technological Innovation Within Diversified Firms. Acad. Manag. J. 50, 307–325. https://doi.org/10.5465/amj.2007.24634437</w:t>
      </w:r>
    </w:p>
    <w:p w14:paraId="53692716" w14:textId="7D7729DD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Monferrer, D., Blesa, A., Ripollés, M., 2015. Born globals trough knowledge-based dynamic capabilities and network market orientation. BRQ Bus. Res. Q. 18, 18–36. https://doi.org/10.1016/j.brq.2014.04.001</w:t>
      </w:r>
    </w:p>
    <w:p w14:paraId="040D654A" w14:textId="67D2110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Mudambi, S.M., Oliva, T.A., Thomas, E.F., 2009. Industrial marketing firms and knowledge transfer: Toward a basic typology of community structures. Ind. Mark. Manag. 38, 181–190. https://doi.org/10.1016/j.indmarman.2008.12.006</w:t>
      </w:r>
    </w:p>
    <w:p w14:paraId="10F389BF" w14:textId="3918BCF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Mukherjee, D., Lahiri, S., Ash, S.R., Gaur, A.S., 2019. Search motives, local embeddedness, and knowledge outcomes in offshoring. J. Bus. Res. 103, 365–375. https://doi.org/10.1016/j.jbusres.2017.10.035</w:t>
      </w:r>
    </w:p>
    <w:p w14:paraId="69F83143" w14:textId="1C1A8CB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Ndubisi, N.O., Capel, C.M., Ndubisi, G.C., 2015. Innovation strategy and performance of international technology services ventures. J. Serv. Manag. 26, 548–564. https://doi.org/10.1108/JOSM-04-2015-0118</w:t>
      </w:r>
    </w:p>
    <w:p w14:paraId="7186BF1D" w14:textId="0F640BB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Nielsen, B.B., Gudergan, S., 2012. Exploration and exploitation fit and performance in international strategic alliances. Int. Bus. Rev. 21, 558–574. https://doi.org/10.1016/j.ibusrev.2011.07.001</w:t>
      </w:r>
    </w:p>
    <w:p w14:paraId="595EAB54" w14:textId="0B37145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Özsomer, A., Gençtürk, E., 2003. A Resource-Based Model of Market Learning in the Subsidiary: The Capabilities of Exploration and Exploitation. J. Int. Mark. 11, 1–29. https://doi.org/10.1509/jimk.11.3.1.20157</w:t>
      </w:r>
    </w:p>
    <w:p w14:paraId="1FDF8FA8" w14:textId="2635641F" w:rsidR="00483B02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 xml:space="preserve">Paula, I.C. de, Campos, E.A.R. de, Pagani, R.N., Guarnieri, P., Kaviani, M.A., 2019. Are collaboration and trust sources for innovation in the reverse logistics? Insights from a systematic literature review. Supply Chain Manag. An Int. J. 25, 176–222. </w:t>
      </w:r>
      <w:hyperlink r:id="rId8" w:history="1">
        <w:r w:rsidR="003D7A70" w:rsidRPr="003D7A70">
          <w:t>https://doi.org/10.1108/SCM-03-2018-0129</w:t>
        </w:r>
      </w:hyperlink>
    </w:p>
    <w:p w14:paraId="080BCE03" w14:textId="77777777" w:rsidR="003D7A70" w:rsidRPr="003D7A70" w:rsidRDefault="003D7A70" w:rsidP="003D7A70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Pertusa-Ortega, E.M., Molina-Azorín, J.F., Tarí, J.J., Pereira-Moliner, J., López-Gamero, M.D., 2021. The microfoundations of organizational ambidexterity: A systematic review of individual ambidexterity through a multilevel framework. BRQ Bus. Res. Q. 24, 355–371. https://doi.org/10.1177/2340944420929711</w:t>
      </w:r>
    </w:p>
    <w:p w14:paraId="5E96E736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Petticrew, M., Roberts, H., 2006. Systematic Reviews in the Social Sciences, Systematic Reviews in the Social Sciences: A Practical Guide. Blackwell Publishing Ltd, Oxford, UK. https://doi.org/10.1002/9780470754887</w:t>
      </w:r>
    </w:p>
    <w:p w14:paraId="5E30F1E2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Pittaway, L., Holt, R., Broad, J., 2014. Synthesising knowledge in entrepreneurship research - the role of systematic literature reviews, in: Handbook of Research on Small Business and Entrepreneurship. Edward Elgar, Cheltenham, pp. 83–105.</w:t>
      </w:r>
    </w:p>
    <w:p w14:paraId="16BC6131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Podsakoff, P.M., MacKenzie, S.B., Bachrach, D.G., Podsakoff, N.P., 2005. The influence of management journals in the 1980s and 1990s. Strateg. Manag. J. 26, 473–488. https://doi.org/10.1002/smj.454</w:t>
      </w:r>
    </w:p>
    <w:p w14:paraId="53E95277" w14:textId="1AA7FF0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Prange, C., 2012. Ambidextrous internationalization strategies: The case of Chinese firms entering the world market. Organ. Dyn. 41, 245–253. https://doi.org/10.1016/j.orgdyn.2012.03.009</w:t>
      </w:r>
    </w:p>
    <w:p w14:paraId="390D8BE1" w14:textId="1D3B1D5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Prange, C., Bruyaka, O., 2016. Better at Home, Abroad, Or Both? How Chinese Firms use Ambidextrous Internationalization Strategies to Drive Innovation. Cross Cult. Strateg. Manag. 23, 306–339. https://doi.org/10.1108/CCSM-07-2014-0079</w:t>
      </w:r>
    </w:p>
    <w:p w14:paraId="57BBF8C0" w14:textId="21A964F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Prange, C., Verdier, S., 2011. Dynamic capabilities, internationalization processes and performance. J. World Bus. 46, 126–133. https://doi.org/10.1016/j.jwb.2010.05.024</w:t>
      </w:r>
    </w:p>
    <w:p w14:paraId="6142B890" w14:textId="5D9BDC5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Prashantham, S., Birkinshaw, J., 2020. MNE–SME cooperation: An integrative framework. J. Int. Bus. Stud. 51, 1161–1175. https://doi.org/10.1057/s41267-019-00214-y</w:t>
      </w:r>
    </w:p>
    <w:p w14:paraId="57AF4BD8" w14:textId="3176608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Qi, M., Wang, Y., Zhang, M.Y., Zhu, H., 2014. The evolution of R&amp;D capability in multinational corporations in emerging markets: evidence from China. Int. J. Technol. Manag. 64, 210. https://doi.org/10.1504/IJTM.2014.059928</w:t>
      </w:r>
    </w:p>
    <w:p w14:paraId="7AFD8E02" w14:textId="44EC15C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Rabbiosi, L., Elia, S., Bertoni, F., 2012. Acquisitions by EMNCs in Developed Markets. Manag. Int. Rev. 52, 193–212. https://doi.org/10.1007/s11575-012-0134-3</w:t>
      </w:r>
    </w:p>
    <w:p w14:paraId="6C3DDC2F" w14:textId="1306B98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 xml:space="preserve">Rao-Nicholson, R., Khan, Z., Akhtar, P., Merchant, H., 2016. The impact of leadership on organizational ambidexterity and employee psychological safety in the global acquisitions of </w:t>
      </w:r>
      <w:r w:rsidR="00483B02" w:rsidRPr="006557C3">
        <w:rPr>
          <w:noProof/>
        </w:rPr>
        <w:lastRenderedPageBreak/>
        <w:t>emerging market multinationals. Int. J. Hum. Resour. Manag. 27, 2461–2487. https://doi.org/10.1080/09585192.2016.1204557</w:t>
      </w:r>
    </w:p>
    <w:p w14:paraId="1C34E1D9" w14:textId="3190311B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Rao-Nicholson, R., Khan, Z., Akhtar, P., Tarba, S.Y., 2020. The contingent role of distributed leadership in the relationship between HR practices and organizational ambidexterity in the cross-border M&amp;As of emerging market multinationals. Int. J. Hum. Resour. Manag. 31, 232–253. https://doi.org/10.1080/09585192.2016.1216882</w:t>
      </w:r>
    </w:p>
    <w:p w14:paraId="33C91587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Saka-Helmhout, A., 2020. Institutional agency by MNEs: A review and future research agenda. J. Int. Manag. 26, 100743. https://doi.org/10.1016/j.intman.2020.100743</w:t>
      </w:r>
    </w:p>
    <w:p w14:paraId="444BB1C3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Saldana, J., 2013. The Coding Manual for Qualitative Researchers, 2nd ed. SAGE, London.</w:t>
      </w:r>
    </w:p>
    <w:p w14:paraId="26EF57E3" w14:textId="5E2EED0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Schemeil, Y., 2013. Bringing International Organization In: Global Institutions as Adaptive Hybrids. Organ. Stud. 34, 219–252. https://doi.org/10.1177/0170840612473551</w:t>
      </w:r>
    </w:p>
    <w:p w14:paraId="470B7555" w14:textId="07D30E1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Scuotto, V., Garcia-Perez, A., Nespoli, C., Messeni Petruzzelli, A., 2020. A repositioning organizational knowledge dynamics by functional upgrading and downgrading strategy in global value chain. J. Int. Manag. 26, 100795. https://doi.org/10.1016/j.intman.2020.100795</w:t>
      </w:r>
    </w:p>
    <w:p w14:paraId="1DA11DDD" w14:textId="30A4C109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Shams, R., Vrontis, D., Belyaeva, Z., Ferraris, A., Czinkota, M.R., 2021. Strategic agility in international business: A conceptual framework for “agile” multinationals. J. Int. Manag. 27, 100737. https://doi.org/10.1016/j.intman.2020.100737</w:t>
      </w:r>
    </w:p>
    <w:p w14:paraId="490374E9" w14:textId="5C22E52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Sharma, A., Kumar, V., Yan, J., Borah, S.B., Adhikary, A., 2019. Understanding the structural characteristics of a firm’s whole buyer–supplier network and its impact on international business performance. J. Int. Bus. Stud. 50, 365–392. https://doi.org/10.1057/s41267-019-00215-x</w:t>
      </w:r>
    </w:p>
    <w:p w14:paraId="24A8EF61" w14:textId="4BACB0FA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Sharma, R.R., Nguyen, T.K., Crick, D., 2018. Exploitation Strategy and Performance of Contract Manufacturing Exporters: The Mediating Roles of Exploration Strategy and Marketing Capability. J. Int. Manag. 24, 271–283. https://doi.org/10.1016/j.intman.2018.02.001</w:t>
      </w:r>
    </w:p>
    <w:p w14:paraId="7FF422D1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Simsek, Z., 2009. Organizational Ambidexterity: Towards a Multilevel Understanding. J. Manag. Stud. 46, 597–624. https://doi.org/https://doi.org/10.1111/j.1467-6486.2009.00828.x</w:t>
      </w:r>
    </w:p>
    <w:p w14:paraId="53E8B02C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Soll, J.B., Larrick, R.P., 2009. Strategies for Revising Judgment: How (and How Well) People Use Others’ Opinions. J. Exp. Psychol. Learn. Mem. Cogn. 35, 780–805.</w:t>
      </w:r>
    </w:p>
    <w:p w14:paraId="20BB78C1" w14:textId="2C71A977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Sousa, C.M.P., Li, R.Y., He, X., 2020. The Impact of Exploitation and Exploration on Export Sales Growth: The Moderating Role of Domestic and International Collaborations. J. Int. Mark. 28, 1–20. https://doi.org/10.1177/1069031X20963617</w:t>
      </w:r>
    </w:p>
    <w:p w14:paraId="531445C0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Stettner, U., Lavie, D., 2014. Ambidexterity under scrutiny: Exploration and exploitation via internal organization, alliances, and acquisitions. Strateg. Manag. J. 35, 1903–1929. https://doi.org/10.1002/smj.2195</w:t>
      </w:r>
    </w:p>
    <w:p w14:paraId="4BC4B516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Suddaby, R., 2010. Editor’s Comments: Construct Clarity in Theories of Management and Organization. Acad. Manag. Rev. 35, 346–357. https://doi.org/10.5465/amr.35.3.zok346</w:t>
      </w:r>
    </w:p>
    <w:p w14:paraId="5463DAC4" w14:textId="6720E00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Tang, Q., Gu, F.F., Xie, E., Wu, Z., 2020. Exploratory and exploitative OFDI from emerging markets: Impacts on firm performance. Int. Bus. Rev. 29, 101661. https://doi.org/10.1016/j.ibusrev.2019.101661</w:t>
      </w:r>
    </w:p>
    <w:p w14:paraId="15CC7FE0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Tranfield, D., Denyer, D., Smart, P., 2003. Towards a Methodology for Developing Evidence-Informed Management Knowledge by Means of Systematic Review. Br. J. Manag. 14, 207–222. https://doi.org/10.1111/1467-8551.00375</w:t>
      </w:r>
    </w:p>
    <w:p w14:paraId="615272B7" w14:textId="3F530AA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Tsai, H.-T., Ren, S., 2019. Antecedents of strategic ambidexterity in the context of internationalisation: a panel study of Taiwan Small and median-sized enterprises. Technol. Anal. Strateg. Manag. 31, 986–1001. https://doi.org/10.1080/09537325.2019.1582764</w:t>
      </w:r>
    </w:p>
    <w:p w14:paraId="3307B51E" w14:textId="057AAAE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Tseng, C.-H., 2007. Exploring location-specific assets and exploiting firm-specific advantages: an integrative perspective on foreign ownership decisions. Can. J. Adm. Sci. / Rev. Can. des Sci. l’Administration 24, 120–134. https://doi.org/10.1002/cjas.13</w:t>
      </w:r>
    </w:p>
    <w:p w14:paraId="49BC032F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Tushman, M., O’Reilly, C.A., 1996. Ambidextrous Organizations: Managing Evolutionary and Revolutionary Change. Calif. Manage. Rev. 38, 8–30. https://doi.org/https://doi.org/10.2307/41165852</w:t>
      </w:r>
    </w:p>
    <w:p w14:paraId="4CD30042" w14:textId="1E4FD6C6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Uotila, J., 2018. Exploratory and Exploitative Adaptation in Turbulent and Complex Landscapes. Eur. Manag. Rev. 15, 505–519. https://doi.org/10.1111/emre.12140</w:t>
      </w:r>
    </w:p>
    <w:p w14:paraId="55BDCA2E" w14:textId="2FF97A65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Vahlne, J.-E., Jonsson, A., 2017. Ambidexterity as a dynamic capability in the globalization of the multinational business enterprise (MBE): Case studies of AB Volvo and IKEA. Int. Bus. Rev. 26, 57–70. https://doi.org/10.1016/j.ibusrev.2016.05.006</w:t>
      </w:r>
    </w:p>
    <w:p w14:paraId="6D021742" w14:textId="7C25036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Vendrell-Herrero, F., Bustinza, O.F., Opazo-Basaez, M., 2021. Information technologies and product-service innovation: The moderating role of service R&amp;D team structure. J. Bus. Res. 128, 673–687. https://doi.org/10.1016/j.jbusres.2020.01.047</w:t>
      </w:r>
    </w:p>
    <w:p w14:paraId="044322EF" w14:textId="1AFBCD41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Villar, C., Pla-Barber, J., Ghauri, P., 2020. Learning from foreign operation modes: The virtuous path for innovation. BRQ Bus. Res. Q. 23, 159–171. https://doi.org/10.1177/2340944420916341</w:t>
      </w:r>
    </w:p>
    <w:p w14:paraId="1E9FEA4A" w14:textId="547F72A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Villaverde, P.M.G., Ortega, M.J.R., Picazo, M.T., 2019. Backgrounds of the pioneer orientation: the divergent effect of social capital. Eur. J. Int. Manag. 13, 247. https://doi.org/10.1504/EJIM.2019.098150</w:t>
      </w:r>
    </w:p>
    <w:p w14:paraId="77EBECF3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von Janda, S., Schuhmacher, M.C., Kuester, S., 2018. Reversing Gears - Inverting the Innovation-Flow Paradigm with Reverse Innovation. Res. Manag. 61, 46–57. https://doi.org/10.1080/08956308.2018.1399023</w:t>
      </w:r>
    </w:p>
    <w:p w14:paraId="30EE1ED7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von Zedtwitz, M., Corsi, S., Søberg, P.V., Frega, R., 2015. A typology of reverse innovation. J. Prod. Innov. Manag. 32, 12–28. https://doi.org/10.1111/jpim.12181</w:t>
      </w:r>
    </w:p>
    <w:p w14:paraId="3A21DB9F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Vrontis, D., Christofi, M., 2021. R&amp;D internationalization and innovation: A systematic review, integrative framework and future research directions. J. Bus. Res. 128, 812–823. https://doi.org/10.1016/j.jbusres.2019.03.031</w:t>
      </w:r>
    </w:p>
    <w:p w14:paraId="3FF34179" w14:textId="4452268C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lastRenderedPageBreak/>
        <w:t>*</w:t>
      </w:r>
      <w:r w:rsidR="00483B02" w:rsidRPr="006557C3">
        <w:rPr>
          <w:noProof/>
        </w:rPr>
        <w:t>Wei, T., Clegg, J., 2015. Overcoming the Liability of Foreignness in Internationalization in Emerging Economies: Lessons from Acquiring a Chinese Firm. Thunderbird Int. Bus. Rev. 57, 103–117. https://doi.org/10.1002/tie.21658</w:t>
      </w:r>
    </w:p>
    <w:p w14:paraId="72238935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Williams, R.I., Clark, L.A., Clark, W.R., Raffo, D.M., 2021. Re-examining systematic literature review in management research: Additional benefits and execution protocols. Eur. Manag. J. 39, 521–533. https://doi.org/10.1016/j.emj.2020.09.007</w:t>
      </w:r>
    </w:p>
    <w:p w14:paraId="5853B6AE" w14:textId="218E522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Wu, J., Wood, G., Chen, X., Meyer, M., Liu, Z., 2020. Strategic ambidexterity and innovation in Chinese multinational vs. indigenous firms: The role of managerial capability. Int. Bus. Rev. 29, 101652. https://doi.org/10.1016/j.ibusrev.2019.101652</w:t>
      </w:r>
    </w:p>
    <w:p w14:paraId="32672D27" w14:textId="53D0A4C4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Yalcinkaya, G., Calantone, R.J., Griffith, D.A., 2007. An Examination of Exploration and Exploitation Capabilities: Implications for Product Innovation and Market Performance. J. Int. Mark. 15, 63–93. https://doi.org/10.1509/jimk.15.4.63</w:t>
      </w:r>
    </w:p>
    <w:p w14:paraId="3B3BF847" w14:textId="70334283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Zettinig, P., Benson-Rea, M., 2008. What becomes of International New Ventures? A coevolutionary approach. Eur. Manag. J. 26, 354–365. https://doi.org/10.1016/j.emj.2008.09.009</w:t>
      </w:r>
    </w:p>
    <w:p w14:paraId="06B07DBC" w14:textId="7AD098E8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Zhan, W., Chen, R. (Rongxin), 2013. Dynamic capability and IJV performance: The effect of exploitation and exploration capabilities. Asia Pacific J. Manag. 30, 601–632. https://doi.org/10.1007/s10490-010-9235-3</w:t>
      </w:r>
    </w:p>
    <w:p w14:paraId="3BD442C7" w14:textId="659A14EF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Zhang, F., Jiang, G., Cantwell, J., 2015. Subsidiary exploration and the innovative performance of large multinational corporations. Int. Bus. Rev. 24, 224–234. https://doi.org/10.1016/j.ibusrev.2014.07.014</w:t>
      </w:r>
    </w:p>
    <w:p w14:paraId="5912AFF2" w14:textId="2AD8BE62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Zhang, X., Liu, Y., Tarba, S., Giudice, M. Del, 2020. The micro-foundations of strategic ambidexterity: Chinese cross-border M&amp;As, Mid-View thinking and integration management. Int. Bus. Rev. 29, 101710. https://doi.org/10.1016/j.ibusrev.2020.101710</w:t>
      </w:r>
    </w:p>
    <w:p w14:paraId="3CF4C715" w14:textId="74329BDE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Zhang, Y., Cantwell, J., 2011. Exploration and exploitation: The different impacts of two types of Japanese business group network on firm innovation and global learning. Asian Bus. Manag. 10, 151–181. https://doi.org/10.1057/abm.2011.7</w:t>
      </w:r>
    </w:p>
    <w:p w14:paraId="15864740" w14:textId="14D79430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Zhang, Z., Lyles, M.A., Wu, C., 2020. The stock market performance of exploration-oriented and exploitation-oriented cross-border mergers and acquisitions: Evidence from emerging market enterprises. Int. Bus. Rev. 29, 101707. https://doi.org/10.1016/j.ibusrev.2020.101707</w:t>
      </w:r>
    </w:p>
    <w:p w14:paraId="5B6814D3" w14:textId="5584194B" w:rsidR="00483B02" w:rsidRPr="006557C3" w:rsidRDefault="008D4C9C" w:rsidP="00A26BF5">
      <w:pPr>
        <w:pStyle w:val="NormalwithoutindentLBORO"/>
        <w:spacing w:after="120" w:line="276" w:lineRule="auto"/>
        <w:ind w:hanging="397"/>
        <w:rPr>
          <w:noProof/>
        </w:rPr>
      </w:pPr>
      <w:r>
        <w:rPr>
          <w:noProof/>
        </w:rPr>
        <w:t>*</w:t>
      </w:r>
      <w:r w:rsidR="00483B02" w:rsidRPr="006557C3">
        <w:rPr>
          <w:noProof/>
        </w:rPr>
        <w:t>Zhou, L., Xu, S.-R., Xu, H., Barnes, B.R., 2020. Unleashing the dynamics of product-market ambidexterity in the pursuit of international opportunities: Insights from emerging market firms. Int. Bus. Rev. 29, 101614. https://doi.org/10.1016/j.ibusrev.2019.101614</w:t>
      </w:r>
    </w:p>
    <w:p w14:paraId="42F3D3CB" w14:textId="77777777" w:rsidR="00483B02" w:rsidRPr="006557C3" w:rsidRDefault="00483B02" w:rsidP="00A26BF5">
      <w:pPr>
        <w:pStyle w:val="NormalwithoutindentLBORO"/>
        <w:spacing w:after="120" w:line="276" w:lineRule="auto"/>
        <w:ind w:hanging="397"/>
        <w:rPr>
          <w:noProof/>
        </w:rPr>
      </w:pPr>
      <w:r w:rsidRPr="006557C3">
        <w:rPr>
          <w:noProof/>
        </w:rPr>
        <w:t>Zupic, I., Čater, T., 2015. Bibliometric Methods in Management and Organization. Organ. Res. Methods 18, 429–472.</w:t>
      </w:r>
    </w:p>
    <w:p w14:paraId="2E41BF5C" w14:textId="75B20567" w:rsidR="00485622" w:rsidRPr="006557C3" w:rsidRDefault="00485622" w:rsidP="00A26BF5">
      <w:pPr>
        <w:pStyle w:val="NormalwithoutindentLBORO"/>
        <w:spacing w:after="120" w:line="276" w:lineRule="auto"/>
        <w:ind w:hanging="397"/>
        <w:rPr>
          <w:noProof/>
        </w:rPr>
      </w:pPr>
    </w:p>
    <w:sectPr w:rsidR="00485622" w:rsidRPr="006557C3" w:rsidSect="000800C7">
      <w:pgSz w:w="12240" w:h="15840" w:code="1"/>
      <w:pgMar w:top="1389" w:right="1389" w:bottom="1389" w:left="1389" w:header="50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336" w14:textId="77777777" w:rsidR="00B43B62" w:rsidRDefault="00B43B62" w:rsidP="00A72CA6">
      <w:r>
        <w:separator/>
      </w:r>
    </w:p>
    <w:p w14:paraId="78636A97" w14:textId="77777777" w:rsidR="00B43B62" w:rsidRDefault="00B43B62"/>
  </w:endnote>
  <w:endnote w:type="continuationSeparator" w:id="0">
    <w:p w14:paraId="4344FC0A" w14:textId="77777777" w:rsidR="00B43B62" w:rsidRDefault="00B43B62" w:rsidP="00A72CA6">
      <w:r>
        <w:continuationSeparator/>
      </w:r>
    </w:p>
    <w:p w14:paraId="4885E83E" w14:textId="77777777" w:rsidR="00B43B62" w:rsidRDefault="00B43B62"/>
  </w:endnote>
  <w:endnote w:type="continuationNotice" w:id="1">
    <w:p w14:paraId="23D45BD6" w14:textId="77777777" w:rsidR="00B43B62" w:rsidRDefault="00B43B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91EC" w14:textId="77777777" w:rsidR="00B43B62" w:rsidRDefault="00B43B62" w:rsidP="00A72CA6">
      <w:r>
        <w:separator/>
      </w:r>
    </w:p>
    <w:p w14:paraId="02AFE9F9" w14:textId="77777777" w:rsidR="00B43B62" w:rsidRDefault="00B43B62"/>
  </w:footnote>
  <w:footnote w:type="continuationSeparator" w:id="0">
    <w:p w14:paraId="3A2A536C" w14:textId="77777777" w:rsidR="00B43B62" w:rsidRDefault="00B43B62" w:rsidP="00A72CA6">
      <w:r>
        <w:continuationSeparator/>
      </w:r>
    </w:p>
    <w:p w14:paraId="04CF3014" w14:textId="77777777" w:rsidR="00B43B62" w:rsidRDefault="00B43B62"/>
  </w:footnote>
  <w:footnote w:type="continuationNotice" w:id="1">
    <w:p w14:paraId="502C52CB" w14:textId="77777777" w:rsidR="00B43B62" w:rsidRDefault="00B43B6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1D2"/>
    <w:multiLevelType w:val="multilevel"/>
    <w:tmpl w:val="3DCAD8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FE495B"/>
    <w:multiLevelType w:val="hybridMultilevel"/>
    <w:tmpl w:val="FBAC7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F1F6D"/>
    <w:multiLevelType w:val="hybridMultilevel"/>
    <w:tmpl w:val="AEFA2960"/>
    <w:lvl w:ilvl="0" w:tplc="98A8D60C">
      <w:start w:val="1"/>
      <w:numFmt w:val="upperLetter"/>
      <w:pStyle w:val="AppendicesECBM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D01"/>
    <w:multiLevelType w:val="hybridMultilevel"/>
    <w:tmpl w:val="4A82DEE6"/>
    <w:lvl w:ilvl="0" w:tplc="78D4BB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67D"/>
    <w:multiLevelType w:val="multilevel"/>
    <w:tmpl w:val="A69AD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A93452"/>
    <w:multiLevelType w:val="multilevel"/>
    <w:tmpl w:val="36863FE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A8750F4"/>
    <w:multiLevelType w:val="hybridMultilevel"/>
    <w:tmpl w:val="85A6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1479">
    <w:abstractNumId w:val="2"/>
  </w:num>
  <w:num w:numId="2" w16cid:durableId="2087875014">
    <w:abstractNumId w:val="4"/>
  </w:num>
  <w:num w:numId="3" w16cid:durableId="1304194090">
    <w:abstractNumId w:val="4"/>
  </w:num>
  <w:num w:numId="4" w16cid:durableId="1487088076">
    <w:abstractNumId w:val="6"/>
  </w:num>
  <w:num w:numId="5" w16cid:durableId="1064765427">
    <w:abstractNumId w:val="4"/>
  </w:num>
  <w:num w:numId="6" w16cid:durableId="1598099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4544266">
    <w:abstractNumId w:val="4"/>
  </w:num>
  <w:num w:numId="8" w16cid:durableId="1673988149">
    <w:abstractNumId w:val="1"/>
  </w:num>
  <w:num w:numId="9" w16cid:durableId="1851523982">
    <w:abstractNumId w:val="0"/>
  </w:num>
  <w:num w:numId="10" w16cid:durableId="1183863567">
    <w:abstractNumId w:val="3"/>
  </w:num>
  <w:num w:numId="11" w16cid:durableId="523829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48830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 fillcolor="none [2732]">
      <v:fill color="none [2732]"/>
      <v:stroke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jA2sjA2MTQ1NLNQ0lEKTi0uzszPAykwM64FAK1SkN8tAAAA"/>
  </w:docVars>
  <w:rsids>
    <w:rsidRoot w:val="0024137D"/>
    <w:rsid w:val="0000046A"/>
    <w:rsid w:val="00000D51"/>
    <w:rsid w:val="00001060"/>
    <w:rsid w:val="00001835"/>
    <w:rsid w:val="00001931"/>
    <w:rsid w:val="00001C65"/>
    <w:rsid w:val="00001F0D"/>
    <w:rsid w:val="00001F47"/>
    <w:rsid w:val="0000321B"/>
    <w:rsid w:val="00003621"/>
    <w:rsid w:val="00004D69"/>
    <w:rsid w:val="000051FA"/>
    <w:rsid w:val="00005F03"/>
    <w:rsid w:val="000074FD"/>
    <w:rsid w:val="00007FC8"/>
    <w:rsid w:val="00010224"/>
    <w:rsid w:val="00010AD7"/>
    <w:rsid w:val="00010DF7"/>
    <w:rsid w:val="00011385"/>
    <w:rsid w:val="00011F4D"/>
    <w:rsid w:val="0001214F"/>
    <w:rsid w:val="00012BD7"/>
    <w:rsid w:val="0001309E"/>
    <w:rsid w:val="00013EA0"/>
    <w:rsid w:val="00014206"/>
    <w:rsid w:val="00014769"/>
    <w:rsid w:val="00014991"/>
    <w:rsid w:val="00015076"/>
    <w:rsid w:val="00015F2D"/>
    <w:rsid w:val="00016854"/>
    <w:rsid w:val="00016F87"/>
    <w:rsid w:val="00017184"/>
    <w:rsid w:val="00017BFA"/>
    <w:rsid w:val="000214EE"/>
    <w:rsid w:val="00023204"/>
    <w:rsid w:val="00023D5D"/>
    <w:rsid w:val="000247B1"/>
    <w:rsid w:val="00024818"/>
    <w:rsid w:val="000259B4"/>
    <w:rsid w:val="00026232"/>
    <w:rsid w:val="00027F87"/>
    <w:rsid w:val="00030713"/>
    <w:rsid w:val="00030F9E"/>
    <w:rsid w:val="000311F4"/>
    <w:rsid w:val="0003141E"/>
    <w:rsid w:val="00031699"/>
    <w:rsid w:val="00031924"/>
    <w:rsid w:val="00032640"/>
    <w:rsid w:val="00033142"/>
    <w:rsid w:val="00033155"/>
    <w:rsid w:val="00033A8A"/>
    <w:rsid w:val="000343BA"/>
    <w:rsid w:val="000346F3"/>
    <w:rsid w:val="000351D1"/>
    <w:rsid w:val="000352FA"/>
    <w:rsid w:val="00035E49"/>
    <w:rsid w:val="00037ECA"/>
    <w:rsid w:val="00040037"/>
    <w:rsid w:val="000408E5"/>
    <w:rsid w:val="00041134"/>
    <w:rsid w:val="000420FE"/>
    <w:rsid w:val="00043635"/>
    <w:rsid w:val="00044148"/>
    <w:rsid w:val="00044607"/>
    <w:rsid w:val="00045A32"/>
    <w:rsid w:val="00045BBA"/>
    <w:rsid w:val="000504E6"/>
    <w:rsid w:val="00050CC0"/>
    <w:rsid w:val="00050E22"/>
    <w:rsid w:val="000510FC"/>
    <w:rsid w:val="00051DC4"/>
    <w:rsid w:val="00052212"/>
    <w:rsid w:val="00052343"/>
    <w:rsid w:val="000525D2"/>
    <w:rsid w:val="0005271D"/>
    <w:rsid w:val="0005276B"/>
    <w:rsid w:val="00052FEC"/>
    <w:rsid w:val="00053636"/>
    <w:rsid w:val="00053C07"/>
    <w:rsid w:val="000544B7"/>
    <w:rsid w:val="0005457D"/>
    <w:rsid w:val="00054C03"/>
    <w:rsid w:val="00054D49"/>
    <w:rsid w:val="0005587C"/>
    <w:rsid w:val="00055B1E"/>
    <w:rsid w:val="00055BD4"/>
    <w:rsid w:val="00056B84"/>
    <w:rsid w:val="00057E4E"/>
    <w:rsid w:val="00057EB2"/>
    <w:rsid w:val="00060241"/>
    <w:rsid w:val="00060FF6"/>
    <w:rsid w:val="00061849"/>
    <w:rsid w:val="00061B28"/>
    <w:rsid w:val="0006325E"/>
    <w:rsid w:val="00063422"/>
    <w:rsid w:val="000634EA"/>
    <w:rsid w:val="00063BB7"/>
    <w:rsid w:val="0006409A"/>
    <w:rsid w:val="000644B9"/>
    <w:rsid w:val="0006492C"/>
    <w:rsid w:val="00065677"/>
    <w:rsid w:val="00065DA0"/>
    <w:rsid w:val="000662DD"/>
    <w:rsid w:val="00066505"/>
    <w:rsid w:val="000666B8"/>
    <w:rsid w:val="00066E65"/>
    <w:rsid w:val="00067B82"/>
    <w:rsid w:val="00070802"/>
    <w:rsid w:val="00070936"/>
    <w:rsid w:val="00070AD8"/>
    <w:rsid w:val="00070DA0"/>
    <w:rsid w:val="00071358"/>
    <w:rsid w:val="00071412"/>
    <w:rsid w:val="00071435"/>
    <w:rsid w:val="00073489"/>
    <w:rsid w:val="00073B02"/>
    <w:rsid w:val="00073C1D"/>
    <w:rsid w:val="000748B1"/>
    <w:rsid w:val="00074B53"/>
    <w:rsid w:val="000759B8"/>
    <w:rsid w:val="00075E12"/>
    <w:rsid w:val="00076A28"/>
    <w:rsid w:val="00077385"/>
    <w:rsid w:val="000778D5"/>
    <w:rsid w:val="000800C7"/>
    <w:rsid w:val="00081EEA"/>
    <w:rsid w:val="000822C5"/>
    <w:rsid w:val="0008274A"/>
    <w:rsid w:val="00082AFF"/>
    <w:rsid w:val="00082BE4"/>
    <w:rsid w:val="00082EB9"/>
    <w:rsid w:val="000839AF"/>
    <w:rsid w:val="0008426C"/>
    <w:rsid w:val="00084555"/>
    <w:rsid w:val="00084A1B"/>
    <w:rsid w:val="00084C55"/>
    <w:rsid w:val="00084E1C"/>
    <w:rsid w:val="00085004"/>
    <w:rsid w:val="0008525B"/>
    <w:rsid w:val="00085473"/>
    <w:rsid w:val="00085558"/>
    <w:rsid w:val="000857DD"/>
    <w:rsid w:val="000859B0"/>
    <w:rsid w:val="000861C3"/>
    <w:rsid w:val="0008626D"/>
    <w:rsid w:val="000862C9"/>
    <w:rsid w:val="00087FCD"/>
    <w:rsid w:val="00090266"/>
    <w:rsid w:val="00090429"/>
    <w:rsid w:val="00090C67"/>
    <w:rsid w:val="00090E81"/>
    <w:rsid w:val="0009260B"/>
    <w:rsid w:val="00092838"/>
    <w:rsid w:val="0009300C"/>
    <w:rsid w:val="000932E1"/>
    <w:rsid w:val="00093504"/>
    <w:rsid w:val="000936B3"/>
    <w:rsid w:val="00094B2B"/>
    <w:rsid w:val="00095170"/>
    <w:rsid w:val="000951D0"/>
    <w:rsid w:val="00095C94"/>
    <w:rsid w:val="00095D9C"/>
    <w:rsid w:val="00095F76"/>
    <w:rsid w:val="00096836"/>
    <w:rsid w:val="00096B29"/>
    <w:rsid w:val="00096F8C"/>
    <w:rsid w:val="000A01AC"/>
    <w:rsid w:val="000A0AE4"/>
    <w:rsid w:val="000A12F6"/>
    <w:rsid w:val="000A193F"/>
    <w:rsid w:val="000A2C9D"/>
    <w:rsid w:val="000A361D"/>
    <w:rsid w:val="000A3663"/>
    <w:rsid w:val="000A3DF4"/>
    <w:rsid w:val="000A4A29"/>
    <w:rsid w:val="000A6C30"/>
    <w:rsid w:val="000A6D31"/>
    <w:rsid w:val="000A7B1B"/>
    <w:rsid w:val="000A7D98"/>
    <w:rsid w:val="000B0792"/>
    <w:rsid w:val="000B0C92"/>
    <w:rsid w:val="000B0F67"/>
    <w:rsid w:val="000B1BA7"/>
    <w:rsid w:val="000B28E9"/>
    <w:rsid w:val="000B2AC1"/>
    <w:rsid w:val="000B3599"/>
    <w:rsid w:val="000B35F2"/>
    <w:rsid w:val="000B3777"/>
    <w:rsid w:val="000B37CA"/>
    <w:rsid w:val="000B3F28"/>
    <w:rsid w:val="000B5471"/>
    <w:rsid w:val="000B5614"/>
    <w:rsid w:val="000B6479"/>
    <w:rsid w:val="000B7DCE"/>
    <w:rsid w:val="000C0E65"/>
    <w:rsid w:val="000C114C"/>
    <w:rsid w:val="000C160B"/>
    <w:rsid w:val="000C18F8"/>
    <w:rsid w:val="000C1E56"/>
    <w:rsid w:val="000C2BAB"/>
    <w:rsid w:val="000C2BD1"/>
    <w:rsid w:val="000C38F7"/>
    <w:rsid w:val="000C3AF7"/>
    <w:rsid w:val="000C455B"/>
    <w:rsid w:val="000C5372"/>
    <w:rsid w:val="000C59CC"/>
    <w:rsid w:val="000C5B68"/>
    <w:rsid w:val="000C5BF4"/>
    <w:rsid w:val="000C5FF2"/>
    <w:rsid w:val="000C6029"/>
    <w:rsid w:val="000C60AB"/>
    <w:rsid w:val="000C6BB5"/>
    <w:rsid w:val="000C768F"/>
    <w:rsid w:val="000C79E5"/>
    <w:rsid w:val="000D0B41"/>
    <w:rsid w:val="000D21C5"/>
    <w:rsid w:val="000D2701"/>
    <w:rsid w:val="000D2728"/>
    <w:rsid w:val="000D2FA4"/>
    <w:rsid w:val="000D46A8"/>
    <w:rsid w:val="000D4F26"/>
    <w:rsid w:val="000D51A1"/>
    <w:rsid w:val="000D5649"/>
    <w:rsid w:val="000D5D1E"/>
    <w:rsid w:val="000D6807"/>
    <w:rsid w:val="000D6D61"/>
    <w:rsid w:val="000D7D23"/>
    <w:rsid w:val="000D7EA6"/>
    <w:rsid w:val="000E1941"/>
    <w:rsid w:val="000E19B8"/>
    <w:rsid w:val="000E2259"/>
    <w:rsid w:val="000E24AC"/>
    <w:rsid w:val="000E2570"/>
    <w:rsid w:val="000E2D98"/>
    <w:rsid w:val="000E492B"/>
    <w:rsid w:val="000E4B91"/>
    <w:rsid w:val="000E4BBF"/>
    <w:rsid w:val="000E5A22"/>
    <w:rsid w:val="000E5C84"/>
    <w:rsid w:val="000E5F7D"/>
    <w:rsid w:val="000E705F"/>
    <w:rsid w:val="000E7BB5"/>
    <w:rsid w:val="000F0605"/>
    <w:rsid w:val="000F0A93"/>
    <w:rsid w:val="000F118E"/>
    <w:rsid w:val="000F128C"/>
    <w:rsid w:val="000F19CE"/>
    <w:rsid w:val="000F1C16"/>
    <w:rsid w:val="000F1D38"/>
    <w:rsid w:val="000F2843"/>
    <w:rsid w:val="000F3337"/>
    <w:rsid w:val="000F3841"/>
    <w:rsid w:val="000F3914"/>
    <w:rsid w:val="000F4A4A"/>
    <w:rsid w:val="000F4E04"/>
    <w:rsid w:val="000F4F57"/>
    <w:rsid w:val="000F5D36"/>
    <w:rsid w:val="000F6069"/>
    <w:rsid w:val="000F6320"/>
    <w:rsid w:val="000F7C66"/>
    <w:rsid w:val="000F7CA0"/>
    <w:rsid w:val="000F7F84"/>
    <w:rsid w:val="0010001E"/>
    <w:rsid w:val="00100F34"/>
    <w:rsid w:val="0010133B"/>
    <w:rsid w:val="0010160E"/>
    <w:rsid w:val="00101E92"/>
    <w:rsid w:val="00102B09"/>
    <w:rsid w:val="00103389"/>
    <w:rsid w:val="001036F4"/>
    <w:rsid w:val="00105026"/>
    <w:rsid w:val="001051D1"/>
    <w:rsid w:val="001056EF"/>
    <w:rsid w:val="00107715"/>
    <w:rsid w:val="00107B17"/>
    <w:rsid w:val="001108DD"/>
    <w:rsid w:val="00110B7F"/>
    <w:rsid w:val="00111907"/>
    <w:rsid w:val="0011234F"/>
    <w:rsid w:val="00112523"/>
    <w:rsid w:val="00112529"/>
    <w:rsid w:val="00112578"/>
    <w:rsid w:val="00112AE9"/>
    <w:rsid w:val="001132B1"/>
    <w:rsid w:val="001137AA"/>
    <w:rsid w:val="00113EA1"/>
    <w:rsid w:val="0011407E"/>
    <w:rsid w:val="00114438"/>
    <w:rsid w:val="001148AF"/>
    <w:rsid w:val="00114E92"/>
    <w:rsid w:val="00115CB9"/>
    <w:rsid w:val="00116410"/>
    <w:rsid w:val="00116D8B"/>
    <w:rsid w:val="00116FFB"/>
    <w:rsid w:val="00117337"/>
    <w:rsid w:val="00117EB7"/>
    <w:rsid w:val="00120C04"/>
    <w:rsid w:val="00122439"/>
    <w:rsid w:val="0012285F"/>
    <w:rsid w:val="00122EDC"/>
    <w:rsid w:val="00124191"/>
    <w:rsid w:val="00124588"/>
    <w:rsid w:val="00125671"/>
    <w:rsid w:val="00126A1C"/>
    <w:rsid w:val="00127991"/>
    <w:rsid w:val="0013000A"/>
    <w:rsid w:val="001302D9"/>
    <w:rsid w:val="00131722"/>
    <w:rsid w:val="001325C4"/>
    <w:rsid w:val="001339D1"/>
    <w:rsid w:val="0013426D"/>
    <w:rsid w:val="001349D3"/>
    <w:rsid w:val="0013573E"/>
    <w:rsid w:val="00135847"/>
    <w:rsid w:val="00135B22"/>
    <w:rsid w:val="00135B52"/>
    <w:rsid w:val="001361B1"/>
    <w:rsid w:val="001365CC"/>
    <w:rsid w:val="00137100"/>
    <w:rsid w:val="001371E1"/>
    <w:rsid w:val="00137F1D"/>
    <w:rsid w:val="001405E3"/>
    <w:rsid w:val="00140BB3"/>
    <w:rsid w:val="00141222"/>
    <w:rsid w:val="00141308"/>
    <w:rsid w:val="00141418"/>
    <w:rsid w:val="001418C5"/>
    <w:rsid w:val="00141CA0"/>
    <w:rsid w:val="00141E77"/>
    <w:rsid w:val="001420F8"/>
    <w:rsid w:val="00143139"/>
    <w:rsid w:val="0014360B"/>
    <w:rsid w:val="00143E88"/>
    <w:rsid w:val="001442B6"/>
    <w:rsid w:val="0014458B"/>
    <w:rsid w:val="00146178"/>
    <w:rsid w:val="00146973"/>
    <w:rsid w:val="00146D71"/>
    <w:rsid w:val="00146FE9"/>
    <w:rsid w:val="00147049"/>
    <w:rsid w:val="001470C7"/>
    <w:rsid w:val="00150291"/>
    <w:rsid w:val="001506AA"/>
    <w:rsid w:val="001510B2"/>
    <w:rsid w:val="0015118E"/>
    <w:rsid w:val="001512D8"/>
    <w:rsid w:val="001513AA"/>
    <w:rsid w:val="00151527"/>
    <w:rsid w:val="00153F61"/>
    <w:rsid w:val="00154A1C"/>
    <w:rsid w:val="00155F16"/>
    <w:rsid w:val="001578D4"/>
    <w:rsid w:val="00157937"/>
    <w:rsid w:val="0016115E"/>
    <w:rsid w:val="001616AC"/>
    <w:rsid w:val="001616E6"/>
    <w:rsid w:val="001624B5"/>
    <w:rsid w:val="0016279F"/>
    <w:rsid w:val="001629F9"/>
    <w:rsid w:val="00162E73"/>
    <w:rsid w:val="001646BF"/>
    <w:rsid w:val="00165007"/>
    <w:rsid w:val="00166692"/>
    <w:rsid w:val="00167D6C"/>
    <w:rsid w:val="0017048E"/>
    <w:rsid w:val="00172280"/>
    <w:rsid w:val="0017297D"/>
    <w:rsid w:val="0017331E"/>
    <w:rsid w:val="001733FC"/>
    <w:rsid w:val="00173412"/>
    <w:rsid w:val="00173891"/>
    <w:rsid w:val="00173C8B"/>
    <w:rsid w:val="00173CCB"/>
    <w:rsid w:val="00173F5E"/>
    <w:rsid w:val="001752D5"/>
    <w:rsid w:val="001755DF"/>
    <w:rsid w:val="0017652C"/>
    <w:rsid w:val="00176C2E"/>
    <w:rsid w:val="00177356"/>
    <w:rsid w:val="001775C5"/>
    <w:rsid w:val="00180740"/>
    <w:rsid w:val="001807E8"/>
    <w:rsid w:val="001810C2"/>
    <w:rsid w:val="00181344"/>
    <w:rsid w:val="0018174E"/>
    <w:rsid w:val="00181AB1"/>
    <w:rsid w:val="00182885"/>
    <w:rsid w:val="0018296F"/>
    <w:rsid w:val="00182A50"/>
    <w:rsid w:val="00182C9E"/>
    <w:rsid w:val="00182F03"/>
    <w:rsid w:val="00182FDE"/>
    <w:rsid w:val="00183CC4"/>
    <w:rsid w:val="00183CF2"/>
    <w:rsid w:val="0018410C"/>
    <w:rsid w:val="00184BC4"/>
    <w:rsid w:val="00184FE8"/>
    <w:rsid w:val="00185796"/>
    <w:rsid w:val="001857CC"/>
    <w:rsid w:val="00185A1D"/>
    <w:rsid w:val="00186545"/>
    <w:rsid w:val="00186CC2"/>
    <w:rsid w:val="001872BE"/>
    <w:rsid w:val="00187808"/>
    <w:rsid w:val="00190231"/>
    <w:rsid w:val="0019058E"/>
    <w:rsid w:val="00190883"/>
    <w:rsid w:val="00190D2A"/>
    <w:rsid w:val="00190DA6"/>
    <w:rsid w:val="0019100F"/>
    <w:rsid w:val="00191BA0"/>
    <w:rsid w:val="00191EC3"/>
    <w:rsid w:val="00192266"/>
    <w:rsid w:val="00192503"/>
    <w:rsid w:val="00192624"/>
    <w:rsid w:val="001927E8"/>
    <w:rsid w:val="001937E7"/>
    <w:rsid w:val="00193B0C"/>
    <w:rsid w:val="0019487E"/>
    <w:rsid w:val="00195806"/>
    <w:rsid w:val="00197F85"/>
    <w:rsid w:val="001A0905"/>
    <w:rsid w:val="001A0C42"/>
    <w:rsid w:val="001A1B33"/>
    <w:rsid w:val="001A2ED3"/>
    <w:rsid w:val="001A301D"/>
    <w:rsid w:val="001A393F"/>
    <w:rsid w:val="001A397D"/>
    <w:rsid w:val="001A4918"/>
    <w:rsid w:val="001A5E97"/>
    <w:rsid w:val="001A6793"/>
    <w:rsid w:val="001A6D4C"/>
    <w:rsid w:val="001A6D88"/>
    <w:rsid w:val="001A6DE1"/>
    <w:rsid w:val="001A7253"/>
    <w:rsid w:val="001A7318"/>
    <w:rsid w:val="001A7755"/>
    <w:rsid w:val="001A780C"/>
    <w:rsid w:val="001A7C49"/>
    <w:rsid w:val="001A7CC7"/>
    <w:rsid w:val="001B07BF"/>
    <w:rsid w:val="001B10DD"/>
    <w:rsid w:val="001B1163"/>
    <w:rsid w:val="001B16F6"/>
    <w:rsid w:val="001B22BD"/>
    <w:rsid w:val="001B237F"/>
    <w:rsid w:val="001B23A7"/>
    <w:rsid w:val="001B29EA"/>
    <w:rsid w:val="001B30E9"/>
    <w:rsid w:val="001B31F1"/>
    <w:rsid w:val="001B3CF3"/>
    <w:rsid w:val="001B487E"/>
    <w:rsid w:val="001B49BC"/>
    <w:rsid w:val="001B4BDD"/>
    <w:rsid w:val="001B524B"/>
    <w:rsid w:val="001B6BD4"/>
    <w:rsid w:val="001B7348"/>
    <w:rsid w:val="001B7C53"/>
    <w:rsid w:val="001B7E8D"/>
    <w:rsid w:val="001C003D"/>
    <w:rsid w:val="001C01E5"/>
    <w:rsid w:val="001C2069"/>
    <w:rsid w:val="001C21A3"/>
    <w:rsid w:val="001C21AA"/>
    <w:rsid w:val="001C281B"/>
    <w:rsid w:val="001C2A29"/>
    <w:rsid w:val="001C2AFC"/>
    <w:rsid w:val="001C2FB8"/>
    <w:rsid w:val="001C31FF"/>
    <w:rsid w:val="001C3684"/>
    <w:rsid w:val="001C3F18"/>
    <w:rsid w:val="001C4C08"/>
    <w:rsid w:val="001C5270"/>
    <w:rsid w:val="001C5326"/>
    <w:rsid w:val="001C59C4"/>
    <w:rsid w:val="001C5B5A"/>
    <w:rsid w:val="001C5F7B"/>
    <w:rsid w:val="001C67EA"/>
    <w:rsid w:val="001C7039"/>
    <w:rsid w:val="001D02A2"/>
    <w:rsid w:val="001D0ABA"/>
    <w:rsid w:val="001D1293"/>
    <w:rsid w:val="001D1AA4"/>
    <w:rsid w:val="001D20D3"/>
    <w:rsid w:val="001D24DD"/>
    <w:rsid w:val="001D2CD9"/>
    <w:rsid w:val="001D2F90"/>
    <w:rsid w:val="001D31DB"/>
    <w:rsid w:val="001D347E"/>
    <w:rsid w:val="001D3AB8"/>
    <w:rsid w:val="001D3ABB"/>
    <w:rsid w:val="001D4280"/>
    <w:rsid w:val="001D4F7A"/>
    <w:rsid w:val="001D5470"/>
    <w:rsid w:val="001D5A23"/>
    <w:rsid w:val="001D5C45"/>
    <w:rsid w:val="001D62A0"/>
    <w:rsid w:val="001D6346"/>
    <w:rsid w:val="001D6E1D"/>
    <w:rsid w:val="001D734C"/>
    <w:rsid w:val="001E18AE"/>
    <w:rsid w:val="001E1E42"/>
    <w:rsid w:val="001E277C"/>
    <w:rsid w:val="001E2994"/>
    <w:rsid w:val="001E2DC0"/>
    <w:rsid w:val="001E30D4"/>
    <w:rsid w:val="001E3733"/>
    <w:rsid w:val="001E4125"/>
    <w:rsid w:val="001E4FFC"/>
    <w:rsid w:val="001E5449"/>
    <w:rsid w:val="001E60E0"/>
    <w:rsid w:val="001E79C8"/>
    <w:rsid w:val="001E7B04"/>
    <w:rsid w:val="001E7FA0"/>
    <w:rsid w:val="001F0636"/>
    <w:rsid w:val="001F0800"/>
    <w:rsid w:val="001F0BF3"/>
    <w:rsid w:val="001F2BEC"/>
    <w:rsid w:val="001F387F"/>
    <w:rsid w:val="001F3C83"/>
    <w:rsid w:val="001F5015"/>
    <w:rsid w:val="001F5482"/>
    <w:rsid w:val="001F684F"/>
    <w:rsid w:val="001F6D95"/>
    <w:rsid w:val="001F6E32"/>
    <w:rsid w:val="001F7426"/>
    <w:rsid w:val="001F7E69"/>
    <w:rsid w:val="002000BD"/>
    <w:rsid w:val="00200EEC"/>
    <w:rsid w:val="0020121F"/>
    <w:rsid w:val="00201AF7"/>
    <w:rsid w:val="00202AE2"/>
    <w:rsid w:val="00205205"/>
    <w:rsid w:val="0020537F"/>
    <w:rsid w:val="00205386"/>
    <w:rsid w:val="00205C09"/>
    <w:rsid w:val="002061B2"/>
    <w:rsid w:val="00206204"/>
    <w:rsid w:val="00207818"/>
    <w:rsid w:val="0020791D"/>
    <w:rsid w:val="00207B0D"/>
    <w:rsid w:val="00207EEE"/>
    <w:rsid w:val="0021038F"/>
    <w:rsid w:val="00210901"/>
    <w:rsid w:val="00210AF9"/>
    <w:rsid w:val="00211BB5"/>
    <w:rsid w:val="00211BDF"/>
    <w:rsid w:val="002122CA"/>
    <w:rsid w:val="00212385"/>
    <w:rsid w:val="0021254C"/>
    <w:rsid w:val="0021259C"/>
    <w:rsid w:val="0021265B"/>
    <w:rsid w:val="00212859"/>
    <w:rsid w:val="00212BD4"/>
    <w:rsid w:val="00212F24"/>
    <w:rsid w:val="0021365A"/>
    <w:rsid w:val="002136E1"/>
    <w:rsid w:val="00214FC6"/>
    <w:rsid w:val="002152AE"/>
    <w:rsid w:val="002157E8"/>
    <w:rsid w:val="00215B67"/>
    <w:rsid w:val="00215C6F"/>
    <w:rsid w:val="00216EAD"/>
    <w:rsid w:val="00217AD0"/>
    <w:rsid w:val="0022140C"/>
    <w:rsid w:val="00221423"/>
    <w:rsid w:val="00222964"/>
    <w:rsid w:val="002229E6"/>
    <w:rsid w:val="00222AB0"/>
    <w:rsid w:val="00222BA1"/>
    <w:rsid w:val="0022455A"/>
    <w:rsid w:val="00224A46"/>
    <w:rsid w:val="00224D49"/>
    <w:rsid w:val="00224DE6"/>
    <w:rsid w:val="002253F5"/>
    <w:rsid w:val="0022557E"/>
    <w:rsid w:val="00225E8B"/>
    <w:rsid w:val="00225EDB"/>
    <w:rsid w:val="0022664A"/>
    <w:rsid w:val="0022729A"/>
    <w:rsid w:val="00227338"/>
    <w:rsid w:val="002273EA"/>
    <w:rsid w:val="002300B7"/>
    <w:rsid w:val="00230758"/>
    <w:rsid w:val="002310D6"/>
    <w:rsid w:val="00231327"/>
    <w:rsid w:val="00232562"/>
    <w:rsid w:val="00232C72"/>
    <w:rsid w:val="00232F06"/>
    <w:rsid w:val="00234259"/>
    <w:rsid w:val="00234352"/>
    <w:rsid w:val="0023439F"/>
    <w:rsid w:val="00234815"/>
    <w:rsid w:val="0023498A"/>
    <w:rsid w:val="00234D39"/>
    <w:rsid w:val="00235065"/>
    <w:rsid w:val="00235113"/>
    <w:rsid w:val="00236388"/>
    <w:rsid w:val="00236468"/>
    <w:rsid w:val="00236D40"/>
    <w:rsid w:val="002378A7"/>
    <w:rsid w:val="0023797A"/>
    <w:rsid w:val="00237C21"/>
    <w:rsid w:val="00237DE6"/>
    <w:rsid w:val="002404FC"/>
    <w:rsid w:val="00240E2C"/>
    <w:rsid w:val="00240EDD"/>
    <w:rsid w:val="0024137D"/>
    <w:rsid w:val="00241735"/>
    <w:rsid w:val="00241916"/>
    <w:rsid w:val="00241C4A"/>
    <w:rsid w:val="002429E9"/>
    <w:rsid w:val="00243A3C"/>
    <w:rsid w:val="0024443A"/>
    <w:rsid w:val="00244557"/>
    <w:rsid w:val="00244729"/>
    <w:rsid w:val="0024501D"/>
    <w:rsid w:val="00245663"/>
    <w:rsid w:val="00246382"/>
    <w:rsid w:val="00246845"/>
    <w:rsid w:val="00247547"/>
    <w:rsid w:val="00247C50"/>
    <w:rsid w:val="00250900"/>
    <w:rsid w:val="00250B17"/>
    <w:rsid w:val="00251AFE"/>
    <w:rsid w:val="00251B9C"/>
    <w:rsid w:val="00252EB3"/>
    <w:rsid w:val="00252FB6"/>
    <w:rsid w:val="00253A2C"/>
    <w:rsid w:val="00253ACF"/>
    <w:rsid w:val="00253D0C"/>
    <w:rsid w:val="002542C6"/>
    <w:rsid w:val="002548BF"/>
    <w:rsid w:val="00254D44"/>
    <w:rsid w:val="00255345"/>
    <w:rsid w:val="002554E5"/>
    <w:rsid w:val="002557A9"/>
    <w:rsid w:val="00256928"/>
    <w:rsid w:val="00260204"/>
    <w:rsid w:val="0026030D"/>
    <w:rsid w:val="00260541"/>
    <w:rsid w:val="002605EC"/>
    <w:rsid w:val="002609DC"/>
    <w:rsid w:val="00261133"/>
    <w:rsid w:val="002636BD"/>
    <w:rsid w:val="00264B32"/>
    <w:rsid w:val="00265830"/>
    <w:rsid w:val="00265E76"/>
    <w:rsid w:val="0026604C"/>
    <w:rsid w:val="002709EB"/>
    <w:rsid w:val="002711EB"/>
    <w:rsid w:val="00272590"/>
    <w:rsid w:val="002732A5"/>
    <w:rsid w:val="0027365A"/>
    <w:rsid w:val="00273DC4"/>
    <w:rsid w:val="002748EA"/>
    <w:rsid w:val="0027491A"/>
    <w:rsid w:val="00274FF5"/>
    <w:rsid w:val="002756C0"/>
    <w:rsid w:val="002758DA"/>
    <w:rsid w:val="00277631"/>
    <w:rsid w:val="002809A3"/>
    <w:rsid w:val="002809BF"/>
    <w:rsid w:val="002816B4"/>
    <w:rsid w:val="00281C33"/>
    <w:rsid w:val="0028226E"/>
    <w:rsid w:val="002825DA"/>
    <w:rsid w:val="00283A1B"/>
    <w:rsid w:val="00283DDD"/>
    <w:rsid w:val="00284041"/>
    <w:rsid w:val="0028515F"/>
    <w:rsid w:val="002872BE"/>
    <w:rsid w:val="00287727"/>
    <w:rsid w:val="0028778E"/>
    <w:rsid w:val="002878BB"/>
    <w:rsid w:val="00290B03"/>
    <w:rsid w:val="002912C9"/>
    <w:rsid w:val="00291F44"/>
    <w:rsid w:val="00292F76"/>
    <w:rsid w:val="00293181"/>
    <w:rsid w:val="00293432"/>
    <w:rsid w:val="00293443"/>
    <w:rsid w:val="00293781"/>
    <w:rsid w:val="00294040"/>
    <w:rsid w:val="002941EF"/>
    <w:rsid w:val="00294387"/>
    <w:rsid w:val="0029449D"/>
    <w:rsid w:val="002944F0"/>
    <w:rsid w:val="00294B1A"/>
    <w:rsid w:val="00296D3B"/>
    <w:rsid w:val="002971B0"/>
    <w:rsid w:val="002A00A0"/>
    <w:rsid w:val="002A0E37"/>
    <w:rsid w:val="002A191B"/>
    <w:rsid w:val="002A2004"/>
    <w:rsid w:val="002A2C98"/>
    <w:rsid w:val="002A3C24"/>
    <w:rsid w:val="002A42F5"/>
    <w:rsid w:val="002A4340"/>
    <w:rsid w:val="002A4634"/>
    <w:rsid w:val="002A4A48"/>
    <w:rsid w:val="002A571C"/>
    <w:rsid w:val="002A7C23"/>
    <w:rsid w:val="002B015E"/>
    <w:rsid w:val="002B0413"/>
    <w:rsid w:val="002B0DFC"/>
    <w:rsid w:val="002B1BA2"/>
    <w:rsid w:val="002B1BEB"/>
    <w:rsid w:val="002B21AC"/>
    <w:rsid w:val="002B2352"/>
    <w:rsid w:val="002B36E3"/>
    <w:rsid w:val="002B4333"/>
    <w:rsid w:val="002B4B97"/>
    <w:rsid w:val="002B4C56"/>
    <w:rsid w:val="002B4EB6"/>
    <w:rsid w:val="002B55DA"/>
    <w:rsid w:val="002B563A"/>
    <w:rsid w:val="002B5AAC"/>
    <w:rsid w:val="002B6CC5"/>
    <w:rsid w:val="002B6CCC"/>
    <w:rsid w:val="002B6D59"/>
    <w:rsid w:val="002B7382"/>
    <w:rsid w:val="002B7F74"/>
    <w:rsid w:val="002C0D04"/>
    <w:rsid w:val="002C12E7"/>
    <w:rsid w:val="002C14E7"/>
    <w:rsid w:val="002C1C8C"/>
    <w:rsid w:val="002C1F20"/>
    <w:rsid w:val="002C2006"/>
    <w:rsid w:val="002C2AE6"/>
    <w:rsid w:val="002C2D28"/>
    <w:rsid w:val="002C307D"/>
    <w:rsid w:val="002C3371"/>
    <w:rsid w:val="002C3454"/>
    <w:rsid w:val="002C4022"/>
    <w:rsid w:val="002C40C1"/>
    <w:rsid w:val="002C4B57"/>
    <w:rsid w:val="002C5165"/>
    <w:rsid w:val="002C54C8"/>
    <w:rsid w:val="002C57C4"/>
    <w:rsid w:val="002C5944"/>
    <w:rsid w:val="002C6A64"/>
    <w:rsid w:val="002C6D81"/>
    <w:rsid w:val="002C6DD0"/>
    <w:rsid w:val="002C720B"/>
    <w:rsid w:val="002C7301"/>
    <w:rsid w:val="002C74C2"/>
    <w:rsid w:val="002D0C3F"/>
    <w:rsid w:val="002D0CFA"/>
    <w:rsid w:val="002D114C"/>
    <w:rsid w:val="002D12A5"/>
    <w:rsid w:val="002D12EF"/>
    <w:rsid w:val="002D1545"/>
    <w:rsid w:val="002D1794"/>
    <w:rsid w:val="002D1A0F"/>
    <w:rsid w:val="002D2473"/>
    <w:rsid w:val="002D24ED"/>
    <w:rsid w:val="002D262A"/>
    <w:rsid w:val="002D264B"/>
    <w:rsid w:val="002D3049"/>
    <w:rsid w:val="002D32A7"/>
    <w:rsid w:val="002D3371"/>
    <w:rsid w:val="002D3980"/>
    <w:rsid w:val="002D5659"/>
    <w:rsid w:val="002D5807"/>
    <w:rsid w:val="002D58CB"/>
    <w:rsid w:val="002D6543"/>
    <w:rsid w:val="002D698C"/>
    <w:rsid w:val="002D69AC"/>
    <w:rsid w:val="002D71E6"/>
    <w:rsid w:val="002D778B"/>
    <w:rsid w:val="002E000E"/>
    <w:rsid w:val="002E0931"/>
    <w:rsid w:val="002E0DF8"/>
    <w:rsid w:val="002E12AF"/>
    <w:rsid w:val="002E1592"/>
    <w:rsid w:val="002E174E"/>
    <w:rsid w:val="002E32BE"/>
    <w:rsid w:val="002E48E3"/>
    <w:rsid w:val="002E4B79"/>
    <w:rsid w:val="002E5CC6"/>
    <w:rsid w:val="002E6500"/>
    <w:rsid w:val="002E66A1"/>
    <w:rsid w:val="002E6846"/>
    <w:rsid w:val="002E71B7"/>
    <w:rsid w:val="002E734C"/>
    <w:rsid w:val="002E7949"/>
    <w:rsid w:val="002F0161"/>
    <w:rsid w:val="002F05D9"/>
    <w:rsid w:val="002F0D5D"/>
    <w:rsid w:val="002F1646"/>
    <w:rsid w:val="002F2089"/>
    <w:rsid w:val="002F27A7"/>
    <w:rsid w:val="002F2AE1"/>
    <w:rsid w:val="002F3204"/>
    <w:rsid w:val="002F3AAC"/>
    <w:rsid w:val="002F3F21"/>
    <w:rsid w:val="002F4503"/>
    <w:rsid w:val="002F4B19"/>
    <w:rsid w:val="002F54D2"/>
    <w:rsid w:val="002F5AC5"/>
    <w:rsid w:val="002F5E3E"/>
    <w:rsid w:val="002F609F"/>
    <w:rsid w:val="002F6AB3"/>
    <w:rsid w:val="002F6CE0"/>
    <w:rsid w:val="002F6E14"/>
    <w:rsid w:val="002F703D"/>
    <w:rsid w:val="002F74C9"/>
    <w:rsid w:val="002F7976"/>
    <w:rsid w:val="00300C12"/>
    <w:rsid w:val="00300D6D"/>
    <w:rsid w:val="003011AB"/>
    <w:rsid w:val="003011E9"/>
    <w:rsid w:val="003013B7"/>
    <w:rsid w:val="0030176B"/>
    <w:rsid w:val="00302091"/>
    <w:rsid w:val="00302557"/>
    <w:rsid w:val="0030313A"/>
    <w:rsid w:val="003051D9"/>
    <w:rsid w:val="00305A62"/>
    <w:rsid w:val="00305B4C"/>
    <w:rsid w:val="00305C01"/>
    <w:rsid w:val="003078FF"/>
    <w:rsid w:val="00307D6A"/>
    <w:rsid w:val="00310C2B"/>
    <w:rsid w:val="00310C73"/>
    <w:rsid w:val="0031101B"/>
    <w:rsid w:val="00311742"/>
    <w:rsid w:val="00312964"/>
    <w:rsid w:val="00312AFD"/>
    <w:rsid w:val="00312FD7"/>
    <w:rsid w:val="00313970"/>
    <w:rsid w:val="00313CE1"/>
    <w:rsid w:val="00313F0B"/>
    <w:rsid w:val="003143E9"/>
    <w:rsid w:val="00315CDD"/>
    <w:rsid w:val="00316041"/>
    <w:rsid w:val="003163B0"/>
    <w:rsid w:val="00316CC8"/>
    <w:rsid w:val="003170C9"/>
    <w:rsid w:val="00320482"/>
    <w:rsid w:val="00320A6E"/>
    <w:rsid w:val="00320B98"/>
    <w:rsid w:val="00320BE4"/>
    <w:rsid w:val="00321942"/>
    <w:rsid w:val="00322027"/>
    <w:rsid w:val="0032283C"/>
    <w:rsid w:val="00324A3D"/>
    <w:rsid w:val="00325AC1"/>
    <w:rsid w:val="00327447"/>
    <w:rsid w:val="00330F12"/>
    <w:rsid w:val="00331641"/>
    <w:rsid w:val="00331B3C"/>
    <w:rsid w:val="00331CC4"/>
    <w:rsid w:val="0033257B"/>
    <w:rsid w:val="00332BA2"/>
    <w:rsid w:val="0033315F"/>
    <w:rsid w:val="00334291"/>
    <w:rsid w:val="00334589"/>
    <w:rsid w:val="003347F5"/>
    <w:rsid w:val="00334AE1"/>
    <w:rsid w:val="00335098"/>
    <w:rsid w:val="00335941"/>
    <w:rsid w:val="00336A7E"/>
    <w:rsid w:val="00336D50"/>
    <w:rsid w:val="003374A2"/>
    <w:rsid w:val="00337AF4"/>
    <w:rsid w:val="0034021A"/>
    <w:rsid w:val="00340555"/>
    <w:rsid w:val="003406C6"/>
    <w:rsid w:val="00340965"/>
    <w:rsid w:val="00340F30"/>
    <w:rsid w:val="00342386"/>
    <w:rsid w:val="00342537"/>
    <w:rsid w:val="003425ED"/>
    <w:rsid w:val="00342779"/>
    <w:rsid w:val="003434EA"/>
    <w:rsid w:val="00343AC4"/>
    <w:rsid w:val="00343DC8"/>
    <w:rsid w:val="00344155"/>
    <w:rsid w:val="00344837"/>
    <w:rsid w:val="00344A5F"/>
    <w:rsid w:val="00344F98"/>
    <w:rsid w:val="003453C0"/>
    <w:rsid w:val="00346143"/>
    <w:rsid w:val="0034649A"/>
    <w:rsid w:val="003464EE"/>
    <w:rsid w:val="003465F1"/>
    <w:rsid w:val="00346BA9"/>
    <w:rsid w:val="00347D07"/>
    <w:rsid w:val="00350DE1"/>
    <w:rsid w:val="0035224C"/>
    <w:rsid w:val="00352DB7"/>
    <w:rsid w:val="003541BF"/>
    <w:rsid w:val="003548B7"/>
    <w:rsid w:val="003549CF"/>
    <w:rsid w:val="00355215"/>
    <w:rsid w:val="00355320"/>
    <w:rsid w:val="003557E9"/>
    <w:rsid w:val="0035584D"/>
    <w:rsid w:val="003564FA"/>
    <w:rsid w:val="0035665A"/>
    <w:rsid w:val="00356D3D"/>
    <w:rsid w:val="00357ABA"/>
    <w:rsid w:val="00357B3C"/>
    <w:rsid w:val="00361528"/>
    <w:rsid w:val="003621E2"/>
    <w:rsid w:val="00362619"/>
    <w:rsid w:val="0036333B"/>
    <w:rsid w:val="00364D66"/>
    <w:rsid w:val="003658CC"/>
    <w:rsid w:val="003662D6"/>
    <w:rsid w:val="00367100"/>
    <w:rsid w:val="00367A00"/>
    <w:rsid w:val="00367A87"/>
    <w:rsid w:val="00367A8D"/>
    <w:rsid w:val="00370A5E"/>
    <w:rsid w:val="00370EE2"/>
    <w:rsid w:val="003714BC"/>
    <w:rsid w:val="00371B28"/>
    <w:rsid w:val="003724C8"/>
    <w:rsid w:val="00372F51"/>
    <w:rsid w:val="00373147"/>
    <w:rsid w:val="003731D5"/>
    <w:rsid w:val="003742C8"/>
    <w:rsid w:val="00374386"/>
    <w:rsid w:val="00375740"/>
    <w:rsid w:val="00376010"/>
    <w:rsid w:val="00376033"/>
    <w:rsid w:val="00376056"/>
    <w:rsid w:val="00376A7B"/>
    <w:rsid w:val="00377078"/>
    <w:rsid w:val="00377141"/>
    <w:rsid w:val="00377BF0"/>
    <w:rsid w:val="0038060B"/>
    <w:rsid w:val="00380702"/>
    <w:rsid w:val="00380724"/>
    <w:rsid w:val="0038170F"/>
    <w:rsid w:val="00381BDC"/>
    <w:rsid w:val="00381C25"/>
    <w:rsid w:val="00381C28"/>
    <w:rsid w:val="00381D28"/>
    <w:rsid w:val="00382439"/>
    <w:rsid w:val="00383306"/>
    <w:rsid w:val="00383C89"/>
    <w:rsid w:val="003844B1"/>
    <w:rsid w:val="00384553"/>
    <w:rsid w:val="00385FB4"/>
    <w:rsid w:val="00386E8F"/>
    <w:rsid w:val="00387AD2"/>
    <w:rsid w:val="00390F16"/>
    <w:rsid w:val="003910E7"/>
    <w:rsid w:val="00391DAC"/>
    <w:rsid w:val="00392D46"/>
    <w:rsid w:val="00392EBD"/>
    <w:rsid w:val="00393210"/>
    <w:rsid w:val="00393D62"/>
    <w:rsid w:val="00393E8A"/>
    <w:rsid w:val="00394830"/>
    <w:rsid w:val="00394A07"/>
    <w:rsid w:val="00394BC7"/>
    <w:rsid w:val="0039503B"/>
    <w:rsid w:val="00395184"/>
    <w:rsid w:val="003953B1"/>
    <w:rsid w:val="0039597E"/>
    <w:rsid w:val="00396009"/>
    <w:rsid w:val="00396E33"/>
    <w:rsid w:val="00397801"/>
    <w:rsid w:val="003978D1"/>
    <w:rsid w:val="003A0EB3"/>
    <w:rsid w:val="003A0FD0"/>
    <w:rsid w:val="003A16ED"/>
    <w:rsid w:val="003A2095"/>
    <w:rsid w:val="003A2137"/>
    <w:rsid w:val="003A220D"/>
    <w:rsid w:val="003A22A2"/>
    <w:rsid w:val="003A242E"/>
    <w:rsid w:val="003A34EC"/>
    <w:rsid w:val="003A4352"/>
    <w:rsid w:val="003A43F5"/>
    <w:rsid w:val="003A735E"/>
    <w:rsid w:val="003A7762"/>
    <w:rsid w:val="003B018C"/>
    <w:rsid w:val="003B066F"/>
    <w:rsid w:val="003B1519"/>
    <w:rsid w:val="003B152B"/>
    <w:rsid w:val="003B167E"/>
    <w:rsid w:val="003B1ABC"/>
    <w:rsid w:val="003B1AD0"/>
    <w:rsid w:val="003B1D06"/>
    <w:rsid w:val="003B1F7E"/>
    <w:rsid w:val="003B4889"/>
    <w:rsid w:val="003B50A9"/>
    <w:rsid w:val="003B676B"/>
    <w:rsid w:val="003B6D31"/>
    <w:rsid w:val="003B7912"/>
    <w:rsid w:val="003C072C"/>
    <w:rsid w:val="003C09FA"/>
    <w:rsid w:val="003C0BEC"/>
    <w:rsid w:val="003C10F9"/>
    <w:rsid w:val="003C1599"/>
    <w:rsid w:val="003C165C"/>
    <w:rsid w:val="003C197D"/>
    <w:rsid w:val="003C1BF4"/>
    <w:rsid w:val="003C1C69"/>
    <w:rsid w:val="003C36E4"/>
    <w:rsid w:val="003C3ECD"/>
    <w:rsid w:val="003C4363"/>
    <w:rsid w:val="003C5876"/>
    <w:rsid w:val="003C5D23"/>
    <w:rsid w:val="003C6447"/>
    <w:rsid w:val="003C656D"/>
    <w:rsid w:val="003C6D0F"/>
    <w:rsid w:val="003C6E90"/>
    <w:rsid w:val="003C727C"/>
    <w:rsid w:val="003C75EF"/>
    <w:rsid w:val="003C7B98"/>
    <w:rsid w:val="003D131C"/>
    <w:rsid w:val="003D1994"/>
    <w:rsid w:val="003D2651"/>
    <w:rsid w:val="003D2F0B"/>
    <w:rsid w:val="003D37A3"/>
    <w:rsid w:val="003D38AE"/>
    <w:rsid w:val="003D4BDA"/>
    <w:rsid w:val="003D55EE"/>
    <w:rsid w:val="003D6AFC"/>
    <w:rsid w:val="003D73F0"/>
    <w:rsid w:val="003D7A70"/>
    <w:rsid w:val="003D7E27"/>
    <w:rsid w:val="003E064A"/>
    <w:rsid w:val="003E16CE"/>
    <w:rsid w:val="003E2B1F"/>
    <w:rsid w:val="003E39B1"/>
    <w:rsid w:val="003E4053"/>
    <w:rsid w:val="003E42F6"/>
    <w:rsid w:val="003E494F"/>
    <w:rsid w:val="003E536A"/>
    <w:rsid w:val="003E658D"/>
    <w:rsid w:val="003E68C0"/>
    <w:rsid w:val="003E6A5A"/>
    <w:rsid w:val="003E6B5C"/>
    <w:rsid w:val="003E70BE"/>
    <w:rsid w:val="003F068D"/>
    <w:rsid w:val="003F08AA"/>
    <w:rsid w:val="003F09D5"/>
    <w:rsid w:val="003F1020"/>
    <w:rsid w:val="003F1030"/>
    <w:rsid w:val="003F11B1"/>
    <w:rsid w:val="003F4738"/>
    <w:rsid w:val="003F5600"/>
    <w:rsid w:val="003F603A"/>
    <w:rsid w:val="003F7406"/>
    <w:rsid w:val="00400BB3"/>
    <w:rsid w:val="004015A3"/>
    <w:rsid w:val="00401BFC"/>
    <w:rsid w:val="004022AB"/>
    <w:rsid w:val="004028F1"/>
    <w:rsid w:val="00402AF8"/>
    <w:rsid w:val="004033B0"/>
    <w:rsid w:val="004034B9"/>
    <w:rsid w:val="004058CF"/>
    <w:rsid w:val="00406BD8"/>
    <w:rsid w:val="00411454"/>
    <w:rsid w:val="0041188E"/>
    <w:rsid w:val="00411DD8"/>
    <w:rsid w:val="00412E4B"/>
    <w:rsid w:val="00413473"/>
    <w:rsid w:val="00413693"/>
    <w:rsid w:val="00413866"/>
    <w:rsid w:val="00413CCE"/>
    <w:rsid w:val="00415164"/>
    <w:rsid w:val="0041524F"/>
    <w:rsid w:val="00416303"/>
    <w:rsid w:val="004166B5"/>
    <w:rsid w:val="0041711A"/>
    <w:rsid w:val="004172DD"/>
    <w:rsid w:val="0041759F"/>
    <w:rsid w:val="00420B7E"/>
    <w:rsid w:val="004210D5"/>
    <w:rsid w:val="0042156A"/>
    <w:rsid w:val="004217EC"/>
    <w:rsid w:val="00421D96"/>
    <w:rsid w:val="00422C62"/>
    <w:rsid w:val="0042341F"/>
    <w:rsid w:val="004238B2"/>
    <w:rsid w:val="00423BC2"/>
    <w:rsid w:val="00424574"/>
    <w:rsid w:val="00424935"/>
    <w:rsid w:val="004251FC"/>
    <w:rsid w:val="0042543E"/>
    <w:rsid w:val="004268FA"/>
    <w:rsid w:val="0042720B"/>
    <w:rsid w:val="0042735C"/>
    <w:rsid w:val="004275AA"/>
    <w:rsid w:val="00427716"/>
    <w:rsid w:val="00427D98"/>
    <w:rsid w:val="00430D38"/>
    <w:rsid w:val="00431E42"/>
    <w:rsid w:val="00432016"/>
    <w:rsid w:val="0043312F"/>
    <w:rsid w:val="004334FE"/>
    <w:rsid w:val="00434664"/>
    <w:rsid w:val="00434B4E"/>
    <w:rsid w:val="00435AE6"/>
    <w:rsid w:val="00435B68"/>
    <w:rsid w:val="00435B9A"/>
    <w:rsid w:val="0043644B"/>
    <w:rsid w:val="00436B18"/>
    <w:rsid w:val="0043737D"/>
    <w:rsid w:val="00437E42"/>
    <w:rsid w:val="0044046F"/>
    <w:rsid w:val="00440BB5"/>
    <w:rsid w:val="00441469"/>
    <w:rsid w:val="00441844"/>
    <w:rsid w:val="00441BCB"/>
    <w:rsid w:val="0044294B"/>
    <w:rsid w:val="004438F1"/>
    <w:rsid w:val="00443B5D"/>
    <w:rsid w:val="00443E68"/>
    <w:rsid w:val="00444D90"/>
    <w:rsid w:val="00445337"/>
    <w:rsid w:val="00445468"/>
    <w:rsid w:val="004455DB"/>
    <w:rsid w:val="00445BDB"/>
    <w:rsid w:val="00445BFB"/>
    <w:rsid w:val="00445E3A"/>
    <w:rsid w:val="00446240"/>
    <w:rsid w:val="004465A4"/>
    <w:rsid w:val="004465C4"/>
    <w:rsid w:val="00446A2E"/>
    <w:rsid w:val="00446BF9"/>
    <w:rsid w:val="004509C1"/>
    <w:rsid w:val="00450A0D"/>
    <w:rsid w:val="00450A6D"/>
    <w:rsid w:val="00450E33"/>
    <w:rsid w:val="0045183A"/>
    <w:rsid w:val="00451A42"/>
    <w:rsid w:val="00452222"/>
    <w:rsid w:val="00452376"/>
    <w:rsid w:val="00452739"/>
    <w:rsid w:val="004531EF"/>
    <w:rsid w:val="004532F6"/>
    <w:rsid w:val="004546E2"/>
    <w:rsid w:val="0045485A"/>
    <w:rsid w:val="0045542A"/>
    <w:rsid w:val="00456AC3"/>
    <w:rsid w:val="0045789C"/>
    <w:rsid w:val="00457987"/>
    <w:rsid w:val="00457CC0"/>
    <w:rsid w:val="004604C4"/>
    <w:rsid w:val="00460836"/>
    <w:rsid w:val="004613A7"/>
    <w:rsid w:val="004614B2"/>
    <w:rsid w:val="004618A4"/>
    <w:rsid w:val="004618CD"/>
    <w:rsid w:val="00461BFD"/>
    <w:rsid w:val="0046318B"/>
    <w:rsid w:val="004633C0"/>
    <w:rsid w:val="00463A0B"/>
    <w:rsid w:val="00463B38"/>
    <w:rsid w:val="00463F60"/>
    <w:rsid w:val="00464252"/>
    <w:rsid w:val="004646C7"/>
    <w:rsid w:val="004646FD"/>
    <w:rsid w:val="00465403"/>
    <w:rsid w:val="00465705"/>
    <w:rsid w:val="00466141"/>
    <w:rsid w:val="004665DB"/>
    <w:rsid w:val="0046728A"/>
    <w:rsid w:val="004673B1"/>
    <w:rsid w:val="00467DB2"/>
    <w:rsid w:val="004716F0"/>
    <w:rsid w:val="00472B2F"/>
    <w:rsid w:val="00472B63"/>
    <w:rsid w:val="004735A7"/>
    <w:rsid w:val="004737E9"/>
    <w:rsid w:val="00473E83"/>
    <w:rsid w:val="00474752"/>
    <w:rsid w:val="00474C91"/>
    <w:rsid w:val="00474E6A"/>
    <w:rsid w:val="00474E77"/>
    <w:rsid w:val="00475420"/>
    <w:rsid w:val="00475915"/>
    <w:rsid w:val="004779E1"/>
    <w:rsid w:val="0048007E"/>
    <w:rsid w:val="00480BB6"/>
    <w:rsid w:val="004813B0"/>
    <w:rsid w:val="00481A71"/>
    <w:rsid w:val="00481C98"/>
    <w:rsid w:val="004827F6"/>
    <w:rsid w:val="00482E56"/>
    <w:rsid w:val="004839F4"/>
    <w:rsid w:val="00483A19"/>
    <w:rsid w:val="00483B02"/>
    <w:rsid w:val="00483DEA"/>
    <w:rsid w:val="004849DE"/>
    <w:rsid w:val="00485622"/>
    <w:rsid w:val="00485EEA"/>
    <w:rsid w:val="00486724"/>
    <w:rsid w:val="0048678B"/>
    <w:rsid w:val="00487EF5"/>
    <w:rsid w:val="00490694"/>
    <w:rsid w:val="004906AC"/>
    <w:rsid w:val="00490CC9"/>
    <w:rsid w:val="004911F7"/>
    <w:rsid w:val="00491724"/>
    <w:rsid w:val="004935F2"/>
    <w:rsid w:val="004938E4"/>
    <w:rsid w:val="00493A06"/>
    <w:rsid w:val="00493A27"/>
    <w:rsid w:val="00493AA2"/>
    <w:rsid w:val="00494527"/>
    <w:rsid w:val="004947B7"/>
    <w:rsid w:val="00494A07"/>
    <w:rsid w:val="0049664B"/>
    <w:rsid w:val="00497521"/>
    <w:rsid w:val="004A0157"/>
    <w:rsid w:val="004A09B2"/>
    <w:rsid w:val="004A11B2"/>
    <w:rsid w:val="004A2C93"/>
    <w:rsid w:val="004A32AF"/>
    <w:rsid w:val="004A3A80"/>
    <w:rsid w:val="004A48F0"/>
    <w:rsid w:val="004A50A8"/>
    <w:rsid w:val="004A62D8"/>
    <w:rsid w:val="004A64A5"/>
    <w:rsid w:val="004A6680"/>
    <w:rsid w:val="004A68AA"/>
    <w:rsid w:val="004A6D15"/>
    <w:rsid w:val="004A7142"/>
    <w:rsid w:val="004A72A0"/>
    <w:rsid w:val="004B04B2"/>
    <w:rsid w:val="004B06ED"/>
    <w:rsid w:val="004B1B99"/>
    <w:rsid w:val="004B1CE1"/>
    <w:rsid w:val="004B1F79"/>
    <w:rsid w:val="004B2778"/>
    <w:rsid w:val="004B2782"/>
    <w:rsid w:val="004B2E2D"/>
    <w:rsid w:val="004B307E"/>
    <w:rsid w:val="004B513C"/>
    <w:rsid w:val="004B5890"/>
    <w:rsid w:val="004B593E"/>
    <w:rsid w:val="004B6FEA"/>
    <w:rsid w:val="004B7050"/>
    <w:rsid w:val="004B7CBF"/>
    <w:rsid w:val="004B7E27"/>
    <w:rsid w:val="004C0133"/>
    <w:rsid w:val="004C0882"/>
    <w:rsid w:val="004C3200"/>
    <w:rsid w:val="004C3645"/>
    <w:rsid w:val="004C3DC0"/>
    <w:rsid w:val="004C46E5"/>
    <w:rsid w:val="004C4D59"/>
    <w:rsid w:val="004C66B9"/>
    <w:rsid w:val="004C6DEA"/>
    <w:rsid w:val="004C7D96"/>
    <w:rsid w:val="004D01E1"/>
    <w:rsid w:val="004D054C"/>
    <w:rsid w:val="004D056A"/>
    <w:rsid w:val="004D1AB8"/>
    <w:rsid w:val="004D1B98"/>
    <w:rsid w:val="004D1B9E"/>
    <w:rsid w:val="004D2383"/>
    <w:rsid w:val="004D30CA"/>
    <w:rsid w:val="004D319D"/>
    <w:rsid w:val="004D31C8"/>
    <w:rsid w:val="004D3424"/>
    <w:rsid w:val="004D3515"/>
    <w:rsid w:val="004D38D5"/>
    <w:rsid w:val="004D4186"/>
    <w:rsid w:val="004D4273"/>
    <w:rsid w:val="004D4D59"/>
    <w:rsid w:val="004D5E80"/>
    <w:rsid w:val="004E0FCE"/>
    <w:rsid w:val="004E1C2C"/>
    <w:rsid w:val="004E23F8"/>
    <w:rsid w:val="004E265F"/>
    <w:rsid w:val="004E281E"/>
    <w:rsid w:val="004E2EF9"/>
    <w:rsid w:val="004E33A3"/>
    <w:rsid w:val="004E413F"/>
    <w:rsid w:val="004E42CE"/>
    <w:rsid w:val="004E497A"/>
    <w:rsid w:val="004E49CC"/>
    <w:rsid w:val="004E545F"/>
    <w:rsid w:val="004E5DC8"/>
    <w:rsid w:val="004E5FD1"/>
    <w:rsid w:val="004E62C4"/>
    <w:rsid w:val="004E6D6A"/>
    <w:rsid w:val="004E773F"/>
    <w:rsid w:val="004E780C"/>
    <w:rsid w:val="004E79C9"/>
    <w:rsid w:val="004E7E54"/>
    <w:rsid w:val="004F05B5"/>
    <w:rsid w:val="004F216E"/>
    <w:rsid w:val="004F22A4"/>
    <w:rsid w:val="004F2607"/>
    <w:rsid w:val="004F2FEA"/>
    <w:rsid w:val="004F2FF1"/>
    <w:rsid w:val="004F488A"/>
    <w:rsid w:val="004F4BB8"/>
    <w:rsid w:val="004F4DD0"/>
    <w:rsid w:val="004F54A3"/>
    <w:rsid w:val="004F552F"/>
    <w:rsid w:val="004F6F2F"/>
    <w:rsid w:val="004F7A88"/>
    <w:rsid w:val="004F7D25"/>
    <w:rsid w:val="0050002C"/>
    <w:rsid w:val="005013B5"/>
    <w:rsid w:val="005013F9"/>
    <w:rsid w:val="005014E5"/>
    <w:rsid w:val="0050215B"/>
    <w:rsid w:val="00502405"/>
    <w:rsid w:val="00502809"/>
    <w:rsid w:val="005033F7"/>
    <w:rsid w:val="00503FF7"/>
    <w:rsid w:val="00504272"/>
    <w:rsid w:val="00504451"/>
    <w:rsid w:val="00504B5D"/>
    <w:rsid w:val="00504E8D"/>
    <w:rsid w:val="005058CA"/>
    <w:rsid w:val="00506266"/>
    <w:rsid w:val="00506ACF"/>
    <w:rsid w:val="00507430"/>
    <w:rsid w:val="00507945"/>
    <w:rsid w:val="005100CE"/>
    <w:rsid w:val="005106C5"/>
    <w:rsid w:val="005110CA"/>
    <w:rsid w:val="00511684"/>
    <w:rsid w:val="00511914"/>
    <w:rsid w:val="005128DE"/>
    <w:rsid w:val="00512E0D"/>
    <w:rsid w:val="00514097"/>
    <w:rsid w:val="00514BA2"/>
    <w:rsid w:val="00514D33"/>
    <w:rsid w:val="00515DF1"/>
    <w:rsid w:val="00516621"/>
    <w:rsid w:val="005169F7"/>
    <w:rsid w:val="00516B74"/>
    <w:rsid w:val="00516D7C"/>
    <w:rsid w:val="00516DA2"/>
    <w:rsid w:val="00516DAC"/>
    <w:rsid w:val="00517643"/>
    <w:rsid w:val="0052010F"/>
    <w:rsid w:val="005202C5"/>
    <w:rsid w:val="005203A8"/>
    <w:rsid w:val="00520A75"/>
    <w:rsid w:val="00520A9D"/>
    <w:rsid w:val="00521DC1"/>
    <w:rsid w:val="005224B2"/>
    <w:rsid w:val="00522779"/>
    <w:rsid w:val="005234FF"/>
    <w:rsid w:val="005239E3"/>
    <w:rsid w:val="00523D11"/>
    <w:rsid w:val="00523DE2"/>
    <w:rsid w:val="00523EF3"/>
    <w:rsid w:val="00524E98"/>
    <w:rsid w:val="00524EA7"/>
    <w:rsid w:val="005254CA"/>
    <w:rsid w:val="0052576C"/>
    <w:rsid w:val="00525B6C"/>
    <w:rsid w:val="005269D2"/>
    <w:rsid w:val="00527240"/>
    <w:rsid w:val="0052743A"/>
    <w:rsid w:val="00527D50"/>
    <w:rsid w:val="00527FE8"/>
    <w:rsid w:val="00530031"/>
    <w:rsid w:val="005303B9"/>
    <w:rsid w:val="00530424"/>
    <w:rsid w:val="00530C70"/>
    <w:rsid w:val="00531143"/>
    <w:rsid w:val="00532476"/>
    <w:rsid w:val="005331B6"/>
    <w:rsid w:val="0053352E"/>
    <w:rsid w:val="005339D5"/>
    <w:rsid w:val="00534A96"/>
    <w:rsid w:val="00534CA6"/>
    <w:rsid w:val="005351A2"/>
    <w:rsid w:val="00535877"/>
    <w:rsid w:val="00535B8A"/>
    <w:rsid w:val="00535D31"/>
    <w:rsid w:val="00535DAF"/>
    <w:rsid w:val="00535FBF"/>
    <w:rsid w:val="0053751E"/>
    <w:rsid w:val="00537536"/>
    <w:rsid w:val="00537572"/>
    <w:rsid w:val="00537B77"/>
    <w:rsid w:val="00537F03"/>
    <w:rsid w:val="0054016E"/>
    <w:rsid w:val="005405F0"/>
    <w:rsid w:val="00541235"/>
    <w:rsid w:val="005414BF"/>
    <w:rsid w:val="005425A5"/>
    <w:rsid w:val="005438A2"/>
    <w:rsid w:val="00543F8C"/>
    <w:rsid w:val="005450A4"/>
    <w:rsid w:val="005451B9"/>
    <w:rsid w:val="00545425"/>
    <w:rsid w:val="00545632"/>
    <w:rsid w:val="00545D1A"/>
    <w:rsid w:val="0054618E"/>
    <w:rsid w:val="00546353"/>
    <w:rsid w:val="0054637E"/>
    <w:rsid w:val="00546C16"/>
    <w:rsid w:val="005472FD"/>
    <w:rsid w:val="005479BB"/>
    <w:rsid w:val="00550343"/>
    <w:rsid w:val="00552482"/>
    <w:rsid w:val="00552F8D"/>
    <w:rsid w:val="005534DA"/>
    <w:rsid w:val="0055352A"/>
    <w:rsid w:val="00554058"/>
    <w:rsid w:val="00554E96"/>
    <w:rsid w:val="00554F88"/>
    <w:rsid w:val="005552F7"/>
    <w:rsid w:val="00555761"/>
    <w:rsid w:val="00555CEF"/>
    <w:rsid w:val="00556D73"/>
    <w:rsid w:val="00556DEB"/>
    <w:rsid w:val="00556E6B"/>
    <w:rsid w:val="00556F8A"/>
    <w:rsid w:val="00560859"/>
    <w:rsid w:val="00560BFC"/>
    <w:rsid w:val="00561319"/>
    <w:rsid w:val="00562919"/>
    <w:rsid w:val="00562CB6"/>
    <w:rsid w:val="00563760"/>
    <w:rsid w:val="005638B5"/>
    <w:rsid w:val="00564036"/>
    <w:rsid w:val="00564338"/>
    <w:rsid w:val="00564768"/>
    <w:rsid w:val="00564C96"/>
    <w:rsid w:val="00565990"/>
    <w:rsid w:val="00565A6A"/>
    <w:rsid w:val="005666B9"/>
    <w:rsid w:val="00566E78"/>
    <w:rsid w:val="00566F0A"/>
    <w:rsid w:val="00566FCB"/>
    <w:rsid w:val="005675E6"/>
    <w:rsid w:val="00570015"/>
    <w:rsid w:val="0057005C"/>
    <w:rsid w:val="0057026E"/>
    <w:rsid w:val="005704D0"/>
    <w:rsid w:val="00570E7C"/>
    <w:rsid w:val="0057168F"/>
    <w:rsid w:val="00571FA6"/>
    <w:rsid w:val="005721A3"/>
    <w:rsid w:val="005726D7"/>
    <w:rsid w:val="005738D0"/>
    <w:rsid w:val="00573933"/>
    <w:rsid w:val="005742B4"/>
    <w:rsid w:val="00574AA1"/>
    <w:rsid w:val="00575F19"/>
    <w:rsid w:val="00577FD5"/>
    <w:rsid w:val="00580EB3"/>
    <w:rsid w:val="0058157D"/>
    <w:rsid w:val="00581623"/>
    <w:rsid w:val="005818EE"/>
    <w:rsid w:val="00581D51"/>
    <w:rsid w:val="00582B76"/>
    <w:rsid w:val="00583468"/>
    <w:rsid w:val="00584074"/>
    <w:rsid w:val="0058442B"/>
    <w:rsid w:val="005846B5"/>
    <w:rsid w:val="00585C4A"/>
    <w:rsid w:val="00586DBC"/>
    <w:rsid w:val="0058798F"/>
    <w:rsid w:val="00590678"/>
    <w:rsid w:val="00591BE1"/>
    <w:rsid w:val="005929D4"/>
    <w:rsid w:val="00592A69"/>
    <w:rsid w:val="0059418C"/>
    <w:rsid w:val="005946D0"/>
    <w:rsid w:val="00594B4B"/>
    <w:rsid w:val="00594B6E"/>
    <w:rsid w:val="00595A6D"/>
    <w:rsid w:val="00597CDC"/>
    <w:rsid w:val="005A1201"/>
    <w:rsid w:val="005A1257"/>
    <w:rsid w:val="005A1BC4"/>
    <w:rsid w:val="005A24AC"/>
    <w:rsid w:val="005A32E2"/>
    <w:rsid w:val="005A424A"/>
    <w:rsid w:val="005A45EB"/>
    <w:rsid w:val="005A4A3E"/>
    <w:rsid w:val="005A6549"/>
    <w:rsid w:val="005A6D8B"/>
    <w:rsid w:val="005A7261"/>
    <w:rsid w:val="005B0122"/>
    <w:rsid w:val="005B03F4"/>
    <w:rsid w:val="005B0676"/>
    <w:rsid w:val="005B08BB"/>
    <w:rsid w:val="005B09BD"/>
    <w:rsid w:val="005B0F30"/>
    <w:rsid w:val="005B1555"/>
    <w:rsid w:val="005B17F0"/>
    <w:rsid w:val="005B1900"/>
    <w:rsid w:val="005B1A33"/>
    <w:rsid w:val="005B204E"/>
    <w:rsid w:val="005B24F2"/>
    <w:rsid w:val="005B263F"/>
    <w:rsid w:val="005B322D"/>
    <w:rsid w:val="005B3283"/>
    <w:rsid w:val="005B477F"/>
    <w:rsid w:val="005B4799"/>
    <w:rsid w:val="005B496A"/>
    <w:rsid w:val="005B4B3A"/>
    <w:rsid w:val="005B6EDA"/>
    <w:rsid w:val="005B7AED"/>
    <w:rsid w:val="005B7AFD"/>
    <w:rsid w:val="005C1346"/>
    <w:rsid w:val="005C16FF"/>
    <w:rsid w:val="005C1AB5"/>
    <w:rsid w:val="005C1BEB"/>
    <w:rsid w:val="005C2734"/>
    <w:rsid w:val="005C2E61"/>
    <w:rsid w:val="005C2FAA"/>
    <w:rsid w:val="005C316D"/>
    <w:rsid w:val="005C39DF"/>
    <w:rsid w:val="005C3A98"/>
    <w:rsid w:val="005C435B"/>
    <w:rsid w:val="005C43C9"/>
    <w:rsid w:val="005C4DC8"/>
    <w:rsid w:val="005C5B80"/>
    <w:rsid w:val="005C5F7B"/>
    <w:rsid w:val="005C64F5"/>
    <w:rsid w:val="005C65DE"/>
    <w:rsid w:val="005C65EE"/>
    <w:rsid w:val="005C7FFD"/>
    <w:rsid w:val="005D059C"/>
    <w:rsid w:val="005D07D7"/>
    <w:rsid w:val="005D0A0F"/>
    <w:rsid w:val="005D0E56"/>
    <w:rsid w:val="005D22DE"/>
    <w:rsid w:val="005D2B89"/>
    <w:rsid w:val="005D2BC2"/>
    <w:rsid w:val="005D30F1"/>
    <w:rsid w:val="005D32B6"/>
    <w:rsid w:val="005D3627"/>
    <w:rsid w:val="005D3C26"/>
    <w:rsid w:val="005D43EE"/>
    <w:rsid w:val="005D455B"/>
    <w:rsid w:val="005D4F49"/>
    <w:rsid w:val="005D5008"/>
    <w:rsid w:val="005D5660"/>
    <w:rsid w:val="005D595D"/>
    <w:rsid w:val="005D5C61"/>
    <w:rsid w:val="005D601D"/>
    <w:rsid w:val="005D67BC"/>
    <w:rsid w:val="005D6B20"/>
    <w:rsid w:val="005D6DDD"/>
    <w:rsid w:val="005D7829"/>
    <w:rsid w:val="005D7C2D"/>
    <w:rsid w:val="005E07AC"/>
    <w:rsid w:val="005E0936"/>
    <w:rsid w:val="005E0AFE"/>
    <w:rsid w:val="005E15A0"/>
    <w:rsid w:val="005E351A"/>
    <w:rsid w:val="005E3B99"/>
    <w:rsid w:val="005E3BAB"/>
    <w:rsid w:val="005E46A1"/>
    <w:rsid w:val="005E626D"/>
    <w:rsid w:val="005E636F"/>
    <w:rsid w:val="005E6583"/>
    <w:rsid w:val="005E684C"/>
    <w:rsid w:val="005E7378"/>
    <w:rsid w:val="005E7CC2"/>
    <w:rsid w:val="005F01F8"/>
    <w:rsid w:val="005F02F6"/>
    <w:rsid w:val="005F0B3B"/>
    <w:rsid w:val="005F157F"/>
    <w:rsid w:val="005F297B"/>
    <w:rsid w:val="005F42CC"/>
    <w:rsid w:val="005F4599"/>
    <w:rsid w:val="005F473C"/>
    <w:rsid w:val="005F4C39"/>
    <w:rsid w:val="005F50B6"/>
    <w:rsid w:val="005F5219"/>
    <w:rsid w:val="005F6531"/>
    <w:rsid w:val="005F681D"/>
    <w:rsid w:val="005F6BF9"/>
    <w:rsid w:val="005F70C2"/>
    <w:rsid w:val="005F7568"/>
    <w:rsid w:val="005F76A1"/>
    <w:rsid w:val="005F7854"/>
    <w:rsid w:val="00600538"/>
    <w:rsid w:val="006009F5"/>
    <w:rsid w:val="00601825"/>
    <w:rsid w:val="00601A09"/>
    <w:rsid w:val="00601C4A"/>
    <w:rsid w:val="00602115"/>
    <w:rsid w:val="00602524"/>
    <w:rsid w:val="00602902"/>
    <w:rsid w:val="00602A21"/>
    <w:rsid w:val="0060308D"/>
    <w:rsid w:val="0060331C"/>
    <w:rsid w:val="00603487"/>
    <w:rsid w:val="00604110"/>
    <w:rsid w:val="006041A6"/>
    <w:rsid w:val="00604699"/>
    <w:rsid w:val="006051F7"/>
    <w:rsid w:val="00606A81"/>
    <w:rsid w:val="00606B61"/>
    <w:rsid w:val="00606F47"/>
    <w:rsid w:val="00607980"/>
    <w:rsid w:val="006108D9"/>
    <w:rsid w:val="00610973"/>
    <w:rsid w:val="0061153B"/>
    <w:rsid w:val="006118F7"/>
    <w:rsid w:val="00611A44"/>
    <w:rsid w:val="00611B51"/>
    <w:rsid w:val="00611C5F"/>
    <w:rsid w:val="00611F48"/>
    <w:rsid w:val="006121B3"/>
    <w:rsid w:val="00612225"/>
    <w:rsid w:val="00612B4B"/>
    <w:rsid w:val="00612DB0"/>
    <w:rsid w:val="006130AA"/>
    <w:rsid w:val="0061327E"/>
    <w:rsid w:val="00613CB8"/>
    <w:rsid w:val="006149E1"/>
    <w:rsid w:val="00614BC4"/>
    <w:rsid w:val="00614D7B"/>
    <w:rsid w:val="00614EBF"/>
    <w:rsid w:val="00615B2E"/>
    <w:rsid w:val="00615C42"/>
    <w:rsid w:val="006178D0"/>
    <w:rsid w:val="00620066"/>
    <w:rsid w:val="00620401"/>
    <w:rsid w:val="0062047B"/>
    <w:rsid w:val="00620872"/>
    <w:rsid w:val="006208F2"/>
    <w:rsid w:val="00620C6C"/>
    <w:rsid w:val="0062113F"/>
    <w:rsid w:val="00621843"/>
    <w:rsid w:val="00622A90"/>
    <w:rsid w:val="00622E2F"/>
    <w:rsid w:val="006233C6"/>
    <w:rsid w:val="006238F7"/>
    <w:rsid w:val="00623CEC"/>
    <w:rsid w:val="006242D1"/>
    <w:rsid w:val="00624F58"/>
    <w:rsid w:val="00625B57"/>
    <w:rsid w:val="00625C30"/>
    <w:rsid w:val="00625C53"/>
    <w:rsid w:val="00626744"/>
    <w:rsid w:val="00626A77"/>
    <w:rsid w:val="00626A86"/>
    <w:rsid w:val="00627A04"/>
    <w:rsid w:val="00627C60"/>
    <w:rsid w:val="00630359"/>
    <w:rsid w:val="00631507"/>
    <w:rsid w:val="006316A5"/>
    <w:rsid w:val="0063192D"/>
    <w:rsid w:val="00633A15"/>
    <w:rsid w:val="00633E36"/>
    <w:rsid w:val="006342A3"/>
    <w:rsid w:val="00634567"/>
    <w:rsid w:val="00635A8B"/>
    <w:rsid w:val="006361BC"/>
    <w:rsid w:val="00636E68"/>
    <w:rsid w:val="00637419"/>
    <w:rsid w:val="006379D2"/>
    <w:rsid w:val="00637A6D"/>
    <w:rsid w:val="00640084"/>
    <w:rsid w:val="006406F6"/>
    <w:rsid w:val="0064100D"/>
    <w:rsid w:val="006410FB"/>
    <w:rsid w:val="00641309"/>
    <w:rsid w:val="00641388"/>
    <w:rsid w:val="0064196E"/>
    <w:rsid w:val="0064231E"/>
    <w:rsid w:val="0064277C"/>
    <w:rsid w:val="00643057"/>
    <w:rsid w:val="00643A5F"/>
    <w:rsid w:val="00644587"/>
    <w:rsid w:val="00644721"/>
    <w:rsid w:val="00644771"/>
    <w:rsid w:val="0064554C"/>
    <w:rsid w:val="00646062"/>
    <w:rsid w:val="006471A7"/>
    <w:rsid w:val="0064747A"/>
    <w:rsid w:val="00647795"/>
    <w:rsid w:val="00647AC5"/>
    <w:rsid w:val="00647EE3"/>
    <w:rsid w:val="006504AD"/>
    <w:rsid w:val="00650F43"/>
    <w:rsid w:val="0065131F"/>
    <w:rsid w:val="0065189D"/>
    <w:rsid w:val="00651E20"/>
    <w:rsid w:val="00652191"/>
    <w:rsid w:val="00652424"/>
    <w:rsid w:val="006534D6"/>
    <w:rsid w:val="00654676"/>
    <w:rsid w:val="00654F9E"/>
    <w:rsid w:val="0065519C"/>
    <w:rsid w:val="006551B0"/>
    <w:rsid w:val="006557C3"/>
    <w:rsid w:val="00655A19"/>
    <w:rsid w:val="00656C57"/>
    <w:rsid w:val="00656E6B"/>
    <w:rsid w:val="00657D44"/>
    <w:rsid w:val="00660390"/>
    <w:rsid w:val="00662063"/>
    <w:rsid w:val="006627AA"/>
    <w:rsid w:val="00662C4F"/>
    <w:rsid w:val="00663A65"/>
    <w:rsid w:val="00666190"/>
    <w:rsid w:val="00666B63"/>
    <w:rsid w:val="00666D71"/>
    <w:rsid w:val="00666DF9"/>
    <w:rsid w:val="00667CC7"/>
    <w:rsid w:val="00670A32"/>
    <w:rsid w:val="006716D8"/>
    <w:rsid w:val="00673B24"/>
    <w:rsid w:val="00673C9F"/>
    <w:rsid w:val="00673CA3"/>
    <w:rsid w:val="00674101"/>
    <w:rsid w:val="00674401"/>
    <w:rsid w:val="00675F3D"/>
    <w:rsid w:val="0067682C"/>
    <w:rsid w:val="00676D3A"/>
    <w:rsid w:val="006772DF"/>
    <w:rsid w:val="00680162"/>
    <w:rsid w:val="00681D1D"/>
    <w:rsid w:val="00681F11"/>
    <w:rsid w:val="0068201A"/>
    <w:rsid w:val="00682027"/>
    <w:rsid w:val="00682259"/>
    <w:rsid w:val="006826AC"/>
    <w:rsid w:val="006829E2"/>
    <w:rsid w:val="0068370B"/>
    <w:rsid w:val="00684A20"/>
    <w:rsid w:val="00686479"/>
    <w:rsid w:val="0068657E"/>
    <w:rsid w:val="00686603"/>
    <w:rsid w:val="006866DA"/>
    <w:rsid w:val="00686CB4"/>
    <w:rsid w:val="006875FB"/>
    <w:rsid w:val="0068792C"/>
    <w:rsid w:val="00690B80"/>
    <w:rsid w:val="006926AE"/>
    <w:rsid w:val="0069373D"/>
    <w:rsid w:val="0069395F"/>
    <w:rsid w:val="00694F9C"/>
    <w:rsid w:val="00695E3B"/>
    <w:rsid w:val="00696393"/>
    <w:rsid w:val="0069751D"/>
    <w:rsid w:val="006A0C29"/>
    <w:rsid w:val="006A0F79"/>
    <w:rsid w:val="006A1CA1"/>
    <w:rsid w:val="006A24A1"/>
    <w:rsid w:val="006A2CA3"/>
    <w:rsid w:val="006A3521"/>
    <w:rsid w:val="006A35B1"/>
    <w:rsid w:val="006A61F4"/>
    <w:rsid w:val="006A6441"/>
    <w:rsid w:val="006A779F"/>
    <w:rsid w:val="006A7C91"/>
    <w:rsid w:val="006B05BC"/>
    <w:rsid w:val="006B0A0B"/>
    <w:rsid w:val="006B0A97"/>
    <w:rsid w:val="006B0EEE"/>
    <w:rsid w:val="006B0F31"/>
    <w:rsid w:val="006B1C65"/>
    <w:rsid w:val="006B21DF"/>
    <w:rsid w:val="006B441D"/>
    <w:rsid w:val="006B4E66"/>
    <w:rsid w:val="006B6418"/>
    <w:rsid w:val="006B643E"/>
    <w:rsid w:val="006B659B"/>
    <w:rsid w:val="006B667F"/>
    <w:rsid w:val="006B6CC2"/>
    <w:rsid w:val="006B7326"/>
    <w:rsid w:val="006B7A8F"/>
    <w:rsid w:val="006C02F6"/>
    <w:rsid w:val="006C04B4"/>
    <w:rsid w:val="006C0EA1"/>
    <w:rsid w:val="006C21CD"/>
    <w:rsid w:val="006C2278"/>
    <w:rsid w:val="006C37F7"/>
    <w:rsid w:val="006C3FE2"/>
    <w:rsid w:val="006C419F"/>
    <w:rsid w:val="006C4E6E"/>
    <w:rsid w:val="006C4ED7"/>
    <w:rsid w:val="006C5391"/>
    <w:rsid w:val="006C5717"/>
    <w:rsid w:val="006C606E"/>
    <w:rsid w:val="006C63FB"/>
    <w:rsid w:val="006C681F"/>
    <w:rsid w:val="006C69D8"/>
    <w:rsid w:val="006C6B1E"/>
    <w:rsid w:val="006C74D1"/>
    <w:rsid w:val="006C75D9"/>
    <w:rsid w:val="006C786B"/>
    <w:rsid w:val="006C78A8"/>
    <w:rsid w:val="006D0DE8"/>
    <w:rsid w:val="006D0E72"/>
    <w:rsid w:val="006D0FD0"/>
    <w:rsid w:val="006D1B68"/>
    <w:rsid w:val="006D1F1F"/>
    <w:rsid w:val="006D2D98"/>
    <w:rsid w:val="006D4FA9"/>
    <w:rsid w:val="006D52D4"/>
    <w:rsid w:val="006D5E83"/>
    <w:rsid w:val="006D61AA"/>
    <w:rsid w:val="006D64F7"/>
    <w:rsid w:val="006D6CC2"/>
    <w:rsid w:val="006D7B5A"/>
    <w:rsid w:val="006E0015"/>
    <w:rsid w:val="006E002A"/>
    <w:rsid w:val="006E0108"/>
    <w:rsid w:val="006E05A3"/>
    <w:rsid w:val="006E061D"/>
    <w:rsid w:val="006E0FE6"/>
    <w:rsid w:val="006E10E7"/>
    <w:rsid w:val="006E24F0"/>
    <w:rsid w:val="006E27EA"/>
    <w:rsid w:val="006E2BC3"/>
    <w:rsid w:val="006E3D19"/>
    <w:rsid w:val="006E4097"/>
    <w:rsid w:val="006E5160"/>
    <w:rsid w:val="006E662C"/>
    <w:rsid w:val="006E713E"/>
    <w:rsid w:val="006E7204"/>
    <w:rsid w:val="006E7210"/>
    <w:rsid w:val="006F0519"/>
    <w:rsid w:val="006F054E"/>
    <w:rsid w:val="006F0917"/>
    <w:rsid w:val="006F0A46"/>
    <w:rsid w:val="006F0E18"/>
    <w:rsid w:val="006F1340"/>
    <w:rsid w:val="006F166D"/>
    <w:rsid w:val="006F1F5F"/>
    <w:rsid w:val="006F226C"/>
    <w:rsid w:val="006F22AA"/>
    <w:rsid w:val="006F2390"/>
    <w:rsid w:val="006F2447"/>
    <w:rsid w:val="006F2A72"/>
    <w:rsid w:val="006F2FFC"/>
    <w:rsid w:val="006F30D2"/>
    <w:rsid w:val="006F4C6D"/>
    <w:rsid w:val="006F65DF"/>
    <w:rsid w:val="006F6F5E"/>
    <w:rsid w:val="006F7872"/>
    <w:rsid w:val="006F7DFD"/>
    <w:rsid w:val="00700201"/>
    <w:rsid w:val="0070027B"/>
    <w:rsid w:val="007004F6"/>
    <w:rsid w:val="007028CD"/>
    <w:rsid w:val="007045DB"/>
    <w:rsid w:val="0070473A"/>
    <w:rsid w:val="00704B6E"/>
    <w:rsid w:val="00704D04"/>
    <w:rsid w:val="00704E35"/>
    <w:rsid w:val="00705073"/>
    <w:rsid w:val="007050B2"/>
    <w:rsid w:val="00705645"/>
    <w:rsid w:val="00705C15"/>
    <w:rsid w:val="00705EF0"/>
    <w:rsid w:val="007063B2"/>
    <w:rsid w:val="00710467"/>
    <w:rsid w:val="00710DDF"/>
    <w:rsid w:val="00711387"/>
    <w:rsid w:val="007115A8"/>
    <w:rsid w:val="007120A7"/>
    <w:rsid w:val="00712111"/>
    <w:rsid w:val="00712740"/>
    <w:rsid w:val="00713561"/>
    <w:rsid w:val="00713775"/>
    <w:rsid w:val="0071393E"/>
    <w:rsid w:val="00715249"/>
    <w:rsid w:val="00715409"/>
    <w:rsid w:val="00715A00"/>
    <w:rsid w:val="00716130"/>
    <w:rsid w:val="007175F5"/>
    <w:rsid w:val="007200EC"/>
    <w:rsid w:val="00720F9F"/>
    <w:rsid w:val="00721EC5"/>
    <w:rsid w:val="0072326A"/>
    <w:rsid w:val="007233D5"/>
    <w:rsid w:val="00723804"/>
    <w:rsid w:val="0072394E"/>
    <w:rsid w:val="00723C07"/>
    <w:rsid w:val="00724673"/>
    <w:rsid w:val="00724F7A"/>
    <w:rsid w:val="007256E7"/>
    <w:rsid w:val="007260F0"/>
    <w:rsid w:val="00726D2C"/>
    <w:rsid w:val="007278D1"/>
    <w:rsid w:val="00727FD5"/>
    <w:rsid w:val="007306B4"/>
    <w:rsid w:val="00731F91"/>
    <w:rsid w:val="00733AF9"/>
    <w:rsid w:val="007341C6"/>
    <w:rsid w:val="00734303"/>
    <w:rsid w:val="00734570"/>
    <w:rsid w:val="00734886"/>
    <w:rsid w:val="007348BC"/>
    <w:rsid w:val="00734B54"/>
    <w:rsid w:val="00735B06"/>
    <w:rsid w:val="00735DD7"/>
    <w:rsid w:val="0073654D"/>
    <w:rsid w:val="00736C16"/>
    <w:rsid w:val="00737905"/>
    <w:rsid w:val="00737BA0"/>
    <w:rsid w:val="00740059"/>
    <w:rsid w:val="00740C2E"/>
    <w:rsid w:val="00740F34"/>
    <w:rsid w:val="00741AB0"/>
    <w:rsid w:val="00741DAD"/>
    <w:rsid w:val="00741E5F"/>
    <w:rsid w:val="007426A8"/>
    <w:rsid w:val="0074299B"/>
    <w:rsid w:val="00742DB9"/>
    <w:rsid w:val="00743106"/>
    <w:rsid w:val="007436FC"/>
    <w:rsid w:val="00743B25"/>
    <w:rsid w:val="00744123"/>
    <w:rsid w:val="0074529B"/>
    <w:rsid w:val="00745FE7"/>
    <w:rsid w:val="0074672A"/>
    <w:rsid w:val="00747948"/>
    <w:rsid w:val="00747BB6"/>
    <w:rsid w:val="00747D59"/>
    <w:rsid w:val="007507DB"/>
    <w:rsid w:val="0075086E"/>
    <w:rsid w:val="00751080"/>
    <w:rsid w:val="00751A13"/>
    <w:rsid w:val="00752883"/>
    <w:rsid w:val="00752BEB"/>
    <w:rsid w:val="00753019"/>
    <w:rsid w:val="00753C98"/>
    <w:rsid w:val="007542E3"/>
    <w:rsid w:val="00755266"/>
    <w:rsid w:val="007555EE"/>
    <w:rsid w:val="00756BF8"/>
    <w:rsid w:val="00757075"/>
    <w:rsid w:val="007578E8"/>
    <w:rsid w:val="00760031"/>
    <w:rsid w:val="0076084A"/>
    <w:rsid w:val="00761270"/>
    <w:rsid w:val="007616B4"/>
    <w:rsid w:val="00761B15"/>
    <w:rsid w:val="00762750"/>
    <w:rsid w:val="007642FD"/>
    <w:rsid w:val="007649B8"/>
    <w:rsid w:val="00765A5C"/>
    <w:rsid w:val="00766076"/>
    <w:rsid w:val="00766644"/>
    <w:rsid w:val="00767275"/>
    <w:rsid w:val="00767E11"/>
    <w:rsid w:val="00770601"/>
    <w:rsid w:val="00771657"/>
    <w:rsid w:val="0077169E"/>
    <w:rsid w:val="0077170D"/>
    <w:rsid w:val="00772017"/>
    <w:rsid w:val="00772109"/>
    <w:rsid w:val="00772A50"/>
    <w:rsid w:val="00772C53"/>
    <w:rsid w:val="0077336C"/>
    <w:rsid w:val="0077338C"/>
    <w:rsid w:val="007733A3"/>
    <w:rsid w:val="007734BB"/>
    <w:rsid w:val="00773B97"/>
    <w:rsid w:val="007742C1"/>
    <w:rsid w:val="00775436"/>
    <w:rsid w:val="00775877"/>
    <w:rsid w:val="007760D6"/>
    <w:rsid w:val="00776EFB"/>
    <w:rsid w:val="0077743B"/>
    <w:rsid w:val="0077748A"/>
    <w:rsid w:val="00777914"/>
    <w:rsid w:val="00777DBC"/>
    <w:rsid w:val="00782281"/>
    <w:rsid w:val="007823FC"/>
    <w:rsid w:val="00782D1B"/>
    <w:rsid w:val="00782DFB"/>
    <w:rsid w:val="00782EBC"/>
    <w:rsid w:val="007831C3"/>
    <w:rsid w:val="0078325B"/>
    <w:rsid w:val="007834F1"/>
    <w:rsid w:val="0078383C"/>
    <w:rsid w:val="007842D6"/>
    <w:rsid w:val="00784C2B"/>
    <w:rsid w:val="007855B1"/>
    <w:rsid w:val="007856E6"/>
    <w:rsid w:val="00785D0C"/>
    <w:rsid w:val="00787CCE"/>
    <w:rsid w:val="00790716"/>
    <w:rsid w:val="007910D3"/>
    <w:rsid w:val="00791216"/>
    <w:rsid w:val="00791607"/>
    <w:rsid w:val="00792E0D"/>
    <w:rsid w:val="00792FE3"/>
    <w:rsid w:val="007930CB"/>
    <w:rsid w:val="00793240"/>
    <w:rsid w:val="00793E76"/>
    <w:rsid w:val="00794318"/>
    <w:rsid w:val="00795960"/>
    <w:rsid w:val="0079630E"/>
    <w:rsid w:val="00796A7C"/>
    <w:rsid w:val="007971D5"/>
    <w:rsid w:val="0079734B"/>
    <w:rsid w:val="007977BA"/>
    <w:rsid w:val="00797B89"/>
    <w:rsid w:val="00797D0A"/>
    <w:rsid w:val="007A019C"/>
    <w:rsid w:val="007A0C06"/>
    <w:rsid w:val="007A141C"/>
    <w:rsid w:val="007A20D3"/>
    <w:rsid w:val="007A2A5A"/>
    <w:rsid w:val="007A2DDE"/>
    <w:rsid w:val="007A361E"/>
    <w:rsid w:val="007A370E"/>
    <w:rsid w:val="007A6280"/>
    <w:rsid w:val="007A62E4"/>
    <w:rsid w:val="007A6758"/>
    <w:rsid w:val="007A6C0A"/>
    <w:rsid w:val="007A70D0"/>
    <w:rsid w:val="007A73EF"/>
    <w:rsid w:val="007A78D9"/>
    <w:rsid w:val="007A79AD"/>
    <w:rsid w:val="007A7FC2"/>
    <w:rsid w:val="007B0144"/>
    <w:rsid w:val="007B034B"/>
    <w:rsid w:val="007B08E4"/>
    <w:rsid w:val="007B12CB"/>
    <w:rsid w:val="007B234F"/>
    <w:rsid w:val="007B24A3"/>
    <w:rsid w:val="007B363B"/>
    <w:rsid w:val="007B39AC"/>
    <w:rsid w:val="007B3DA5"/>
    <w:rsid w:val="007B3F09"/>
    <w:rsid w:val="007B404A"/>
    <w:rsid w:val="007B62A6"/>
    <w:rsid w:val="007B64CA"/>
    <w:rsid w:val="007C00EA"/>
    <w:rsid w:val="007C0B6E"/>
    <w:rsid w:val="007C1ABC"/>
    <w:rsid w:val="007C2816"/>
    <w:rsid w:val="007C2B87"/>
    <w:rsid w:val="007C337A"/>
    <w:rsid w:val="007C4A9C"/>
    <w:rsid w:val="007C5B98"/>
    <w:rsid w:val="007C713B"/>
    <w:rsid w:val="007C7733"/>
    <w:rsid w:val="007D190D"/>
    <w:rsid w:val="007D23AF"/>
    <w:rsid w:val="007D2923"/>
    <w:rsid w:val="007D3079"/>
    <w:rsid w:val="007D3381"/>
    <w:rsid w:val="007D4A14"/>
    <w:rsid w:val="007D4DFE"/>
    <w:rsid w:val="007D4F78"/>
    <w:rsid w:val="007D545D"/>
    <w:rsid w:val="007D55BA"/>
    <w:rsid w:val="007D59F4"/>
    <w:rsid w:val="007D5A69"/>
    <w:rsid w:val="007D643D"/>
    <w:rsid w:val="007D64B1"/>
    <w:rsid w:val="007D672E"/>
    <w:rsid w:val="007D674C"/>
    <w:rsid w:val="007D7314"/>
    <w:rsid w:val="007D78ED"/>
    <w:rsid w:val="007D7FBD"/>
    <w:rsid w:val="007E039E"/>
    <w:rsid w:val="007E1386"/>
    <w:rsid w:val="007E1559"/>
    <w:rsid w:val="007E1AE5"/>
    <w:rsid w:val="007E32DB"/>
    <w:rsid w:val="007E333A"/>
    <w:rsid w:val="007E414F"/>
    <w:rsid w:val="007E478A"/>
    <w:rsid w:val="007E47EF"/>
    <w:rsid w:val="007E49BE"/>
    <w:rsid w:val="007E4F97"/>
    <w:rsid w:val="007E5484"/>
    <w:rsid w:val="007E5558"/>
    <w:rsid w:val="007E5A56"/>
    <w:rsid w:val="007E65DE"/>
    <w:rsid w:val="007E6B41"/>
    <w:rsid w:val="007E6C3A"/>
    <w:rsid w:val="007E7510"/>
    <w:rsid w:val="007F0C6F"/>
    <w:rsid w:val="007F18D0"/>
    <w:rsid w:val="007F1AF0"/>
    <w:rsid w:val="007F1EBA"/>
    <w:rsid w:val="007F1FA6"/>
    <w:rsid w:val="007F2237"/>
    <w:rsid w:val="007F335C"/>
    <w:rsid w:val="007F3412"/>
    <w:rsid w:val="007F3B9E"/>
    <w:rsid w:val="007F3C0C"/>
    <w:rsid w:val="007F4914"/>
    <w:rsid w:val="007F6A70"/>
    <w:rsid w:val="007F7244"/>
    <w:rsid w:val="007F7D50"/>
    <w:rsid w:val="007F7E94"/>
    <w:rsid w:val="00800838"/>
    <w:rsid w:val="0080118C"/>
    <w:rsid w:val="00801267"/>
    <w:rsid w:val="00801656"/>
    <w:rsid w:val="00801DCD"/>
    <w:rsid w:val="008028AC"/>
    <w:rsid w:val="00802B93"/>
    <w:rsid w:val="008033B8"/>
    <w:rsid w:val="0080563F"/>
    <w:rsid w:val="008059FF"/>
    <w:rsid w:val="00805A2E"/>
    <w:rsid w:val="00805E8E"/>
    <w:rsid w:val="0080619B"/>
    <w:rsid w:val="0080622E"/>
    <w:rsid w:val="008063B0"/>
    <w:rsid w:val="008064CF"/>
    <w:rsid w:val="008073C3"/>
    <w:rsid w:val="00811145"/>
    <w:rsid w:val="008117EE"/>
    <w:rsid w:val="008118BA"/>
    <w:rsid w:val="00811E68"/>
    <w:rsid w:val="00811EE4"/>
    <w:rsid w:val="00812877"/>
    <w:rsid w:val="00812953"/>
    <w:rsid w:val="008132A3"/>
    <w:rsid w:val="008137C9"/>
    <w:rsid w:val="00813CED"/>
    <w:rsid w:val="00813F01"/>
    <w:rsid w:val="00813F3C"/>
    <w:rsid w:val="008158C8"/>
    <w:rsid w:val="00816329"/>
    <w:rsid w:val="008174FB"/>
    <w:rsid w:val="0081791E"/>
    <w:rsid w:val="00817D67"/>
    <w:rsid w:val="00820301"/>
    <w:rsid w:val="00820AD1"/>
    <w:rsid w:val="00820F3D"/>
    <w:rsid w:val="00821509"/>
    <w:rsid w:val="008217AC"/>
    <w:rsid w:val="00822A33"/>
    <w:rsid w:val="00822DFB"/>
    <w:rsid w:val="00822EFC"/>
    <w:rsid w:val="00823A6D"/>
    <w:rsid w:val="00824096"/>
    <w:rsid w:val="008244BE"/>
    <w:rsid w:val="008244F7"/>
    <w:rsid w:val="00824609"/>
    <w:rsid w:val="00825C41"/>
    <w:rsid w:val="00826473"/>
    <w:rsid w:val="00827710"/>
    <w:rsid w:val="00827DFB"/>
    <w:rsid w:val="008303BB"/>
    <w:rsid w:val="00830F35"/>
    <w:rsid w:val="00831529"/>
    <w:rsid w:val="00831DA5"/>
    <w:rsid w:val="00832934"/>
    <w:rsid w:val="00834481"/>
    <w:rsid w:val="00834C47"/>
    <w:rsid w:val="00834E52"/>
    <w:rsid w:val="00835BF4"/>
    <w:rsid w:val="008360FC"/>
    <w:rsid w:val="00836544"/>
    <w:rsid w:val="00836BA9"/>
    <w:rsid w:val="008378FE"/>
    <w:rsid w:val="008404B2"/>
    <w:rsid w:val="00841587"/>
    <w:rsid w:val="008418DC"/>
    <w:rsid w:val="00841D70"/>
    <w:rsid w:val="00842A42"/>
    <w:rsid w:val="00843485"/>
    <w:rsid w:val="0084420A"/>
    <w:rsid w:val="00844654"/>
    <w:rsid w:val="008446B7"/>
    <w:rsid w:val="00844879"/>
    <w:rsid w:val="00844950"/>
    <w:rsid w:val="0084610D"/>
    <w:rsid w:val="00846CF9"/>
    <w:rsid w:val="00847109"/>
    <w:rsid w:val="0084712F"/>
    <w:rsid w:val="00847720"/>
    <w:rsid w:val="00847B1A"/>
    <w:rsid w:val="00850CFD"/>
    <w:rsid w:val="00851249"/>
    <w:rsid w:val="00852817"/>
    <w:rsid w:val="00852CEE"/>
    <w:rsid w:val="00854469"/>
    <w:rsid w:val="00854681"/>
    <w:rsid w:val="00854CF6"/>
    <w:rsid w:val="00854DED"/>
    <w:rsid w:val="00855C89"/>
    <w:rsid w:val="00855D29"/>
    <w:rsid w:val="00857A14"/>
    <w:rsid w:val="00857D3D"/>
    <w:rsid w:val="008602BB"/>
    <w:rsid w:val="008609EF"/>
    <w:rsid w:val="00860A96"/>
    <w:rsid w:val="00862D29"/>
    <w:rsid w:val="00863232"/>
    <w:rsid w:val="008633B4"/>
    <w:rsid w:val="008634C8"/>
    <w:rsid w:val="00863591"/>
    <w:rsid w:val="008639A5"/>
    <w:rsid w:val="00863F37"/>
    <w:rsid w:val="0086483C"/>
    <w:rsid w:val="0086580F"/>
    <w:rsid w:val="00865B79"/>
    <w:rsid w:val="00865C6C"/>
    <w:rsid w:val="0086619F"/>
    <w:rsid w:val="008663E5"/>
    <w:rsid w:val="00866597"/>
    <w:rsid w:val="008665C9"/>
    <w:rsid w:val="00866AE0"/>
    <w:rsid w:val="0087006C"/>
    <w:rsid w:val="00870472"/>
    <w:rsid w:val="00870D89"/>
    <w:rsid w:val="00870DA6"/>
    <w:rsid w:val="00871B73"/>
    <w:rsid w:val="00871BEA"/>
    <w:rsid w:val="00871DC2"/>
    <w:rsid w:val="008724FB"/>
    <w:rsid w:val="0087317F"/>
    <w:rsid w:val="00873453"/>
    <w:rsid w:val="008734CB"/>
    <w:rsid w:val="00874B21"/>
    <w:rsid w:val="008752E1"/>
    <w:rsid w:val="00876B85"/>
    <w:rsid w:val="00876C52"/>
    <w:rsid w:val="00876DE9"/>
    <w:rsid w:val="00876E70"/>
    <w:rsid w:val="008778AB"/>
    <w:rsid w:val="008804A7"/>
    <w:rsid w:val="00880620"/>
    <w:rsid w:val="008813F2"/>
    <w:rsid w:val="0088168B"/>
    <w:rsid w:val="0088187B"/>
    <w:rsid w:val="00881977"/>
    <w:rsid w:val="00882D36"/>
    <w:rsid w:val="00882D8E"/>
    <w:rsid w:val="00883C2F"/>
    <w:rsid w:val="00883F27"/>
    <w:rsid w:val="0088545A"/>
    <w:rsid w:val="0088562B"/>
    <w:rsid w:val="0088589C"/>
    <w:rsid w:val="00885E0E"/>
    <w:rsid w:val="00885F99"/>
    <w:rsid w:val="008867D2"/>
    <w:rsid w:val="008867F7"/>
    <w:rsid w:val="008905FC"/>
    <w:rsid w:val="00890945"/>
    <w:rsid w:val="00891221"/>
    <w:rsid w:val="00892825"/>
    <w:rsid w:val="00893529"/>
    <w:rsid w:val="00893652"/>
    <w:rsid w:val="00893AC1"/>
    <w:rsid w:val="00893B66"/>
    <w:rsid w:val="0089417D"/>
    <w:rsid w:val="0089454C"/>
    <w:rsid w:val="008947F9"/>
    <w:rsid w:val="00895339"/>
    <w:rsid w:val="00895ECA"/>
    <w:rsid w:val="00895ED4"/>
    <w:rsid w:val="008961FA"/>
    <w:rsid w:val="008964A6"/>
    <w:rsid w:val="0089726F"/>
    <w:rsid w:val="0089744E"/>
    <w:rsid w:val="008977D9"/>
    <w:rsid w:val="00897D46"/>
    <w:rsid w:val="00897F12"/>
    <w:rsid w:val="008A0CA0"/>
    <w:rsid w:val="008A0CBE"/>
    <w:rsid w:val="008A13B1"/>
    <w:rsid w:val="008A18B9"/>
    <w:rsid w:val="008A193B"/>
    <w:rsid w:val="008A1F14"/>
    <w:rsid w:val="008A1FC3"/>
    <w:rsid w:val="008A27C3"/>
    <w:rsid w:val="008A2BE3"/>
    <w:rsid w:val="008A2C01"/>
    <w:rsid w:val="008A3729"/>
    <w:rsid w:val="008A3EF4"/>
    <w:rsid w:val="008A492F"/>
    <w:rsid w:val="008A51BB"/>
    <w:rsid w:val="008A5CAA"/>
    <w:rsid w:val="008A5F52"/>
    <w:rsid w:val="008A5FBE"/>
    <w:rsid w:val="008A61CF"/>
    <w:rsid w:val="008A62FA"/>
    <w:rsid w:val="008A7511"/>
    <w:rsid w:val="008B0241"/>
    <w:rsid w:val="008B082E"/>
    <w:rsid w:val="008B0AB5"/>
    <w:rsid w:val="008B11C6"/>
    <w:rsid w:val="008B159E"/>
    <w:rsid w:val="008B25EC"/>
    <w:rsid w:val="008B2878"/>
    <w:rsid w:val="008B346E"/>
    <w:rsid w:val="008B56B0"/>
    <w:rsid w:val="008B5A59"/>
    <w:rsid w:val="008B5DBB"/>
    <w:rsid w:val="008B6402"/>
    <w:rsid w:val="008B6E36"/>
    <w:rsid w:val="008B7158"/>
    <w:rsid w:val="008B73B0"/>
    <w:rsid w:val="008B77BE"/>
    <w:rsid w:val="008B7E42"/>
    <w:rsid w:val="008C03C6"/>
    <w:rsid w:val="008C0F5D"/>
    <w:rsid w:val="008C1D24"/>
    <w:rsid w:val="008C21CB"/>
    <w:rsid w:val="008C254C"/>
    <w:rsid w:val="008C257F"/>
    <w:rsid w:val="008C285E"/>
    <w:rsid w:val="008C2ACF"/>
    <w:rsid w:val="008C2B97"/>
    <w:rsid w:val="008C2C7A"/>
    <w:rsid w:val="008C3472"/>
    <w:rsid w:val="008C3593"/>
    <w:rsid w:val="008C36C2"/>
    <w:rsid w:val="008C375E"/>
    <w:rsid w:val="008C388C"/>
    <w:rsid w:val="008C3F09"/>
    <w:rsid w:val="008D2233"/>
    <w:rsid w:val="008D2947"/>
    <w:rsid w:val="008D2FFC"/>
    <w:rsid w:val="008D30F3"/>
    <w:rsid w:val="008D41B3"/>
    <w:rsid w:val="008D4C9C"/>
    <w:rsid w:val="008D5E59"/>
    <w:rsid w:val="008D7206"/>
    <w:rsid w:val="008E0A87"/>
    <w:rsid w:val="008E274E"/>
    <w:rsid w:val="008E2BFE"/>
    <w:rsid w:val="008E2F85"/>
    <w:rsid w:val="008E307E"/>
    <w:rsid w:val="008E378A"/>
    <w:rsid w:val="008E4192"/>
    <w:rsid w:val="008E44EF"/>
    <w:rsid w:val="008E4607"/>
    <w:rsid w:val="008E4C12"/>
    <w:rsid w:val="008E52CF"/>
    <w:rsid w:val="008E689C"/>
    <w:rsid w:val="008E6FA0"/>
    <w:rsid w:val="008E7A80"/>
    <w:rsid w:val="008E7DB0"/>
    <w:rsid w:val="008F1093"/>
    <w:rsid w:val="008F1A96"/>
    <w:rsid w:val="008F2489"/>
    <w:rsid w:val="008F249E"/>
    <w:rsid w:val="008F2C1C"/>
    <w:rsid w:val="008F3EFE"/>
    <w:rsid w:val="008F3FFF"/>
    <w:rsid w:val="008F4291"/>
    <w:rsid w:val="008F42B9"/>
    <w:rsid w:val="008F4B7C"/>
    <w:rsid w:val="008F57FD"/>
    <w:rsid w:val="008F6D83"/>
    <w:rsid w:val="008F73B1"/>
    <w:rsid w:val="008F7448"/>
    <w:rsid w:val="008F7463"/>
    <w:rsid w:val="008F75C4"/>
    <w:rsid w:val="008F7743"/>
    <w:rsid w:val="00900EAF"/>
    <w:rsid w:val="00900ED0"/>
    <w:rsid w:val="00901B74"/>
    <w:rsid w:val="009029C0"/>
    <w:rsid w:val="00902F40"/>
    <w:rsid w:val="009032C7"/>
    <w:rsid w:val="00904EA3"/>
    <w:rsid w:val="00905572"/>
    <w:rsid w:val="00905A97"/>
    <w:rsid w:val="009062CD"/>
    <w:rsid w:val="009069F2"/>
    <w:rsid w:val="009071AB"/>
    <w:rsid w:val="0090782E"/>
    <w:rsid w:val="0090795B"/>
    <w:rsid w:val="00907A71"/>
    <w:rsid w:val="009107B7"/>
    <w:rsid w:val="00910A51"/>
    <w:rsid w:val="00911716"/>
    <w:rsid w:val="00911D9D"/>
    <w:rsid w:val="00912687"/>
    <w:rsid w:val="0091275A"/>
    <w:rsid w:val="00912B3E"/>
    <w:rsid w:val="00912CC0"/>
    <w:rsid w:val="00913160"/>
    <w:rsid w:val="00913563"/>
    <w:rsid w:val="00914EF0"/>
    <w:rsid w:val="009150D8"/>
    <w:rsid w:val="00915518"/>
    <w:rsid w:val="00915909"/>
    <w:rsid w:val="0091672F"/>
    <w:rsid w:val="00916FE4"/>
    <w:rsid w:val="009173BC"/>
    <w:rsid w:val="00917883"/>
    <w:rsid w:val="00917D01"/>
    <w:rsid w:val="00920FE5"/>
    <w:rsid w:val="0092138D"/>
    <w:rsid w:val="009217FE"/>
    <w:rsid w:val="00922028"/>
    <w:rsid w:val="00923815"/>
    <w:rsid w:val="0092397C"/>
    <w:rsid w:val="009245AA"/>
    <w:rsid w:val="0092563A"/>
    <w:rsid w:val="00926208"/>
    <w:rsid w:val="00927423"/>
    <w:rsid w:val="00930546"/>
    <w:rsid w:val="00930D40"/>
    <w:rsid w:val="00931929"/>
    <w:rsid w:val="00931EE5"/>
    <w:rsid w:val="00933066"/>
    <w:rsid w:val="0093359A"/>
    <w:rsid w:val="009338B7"/>
    <w:rsid w:val="00933B3C"/>
    <w:rsid w:val="0093463C"/>
    <w:rsid w:val="00934A82"/>
    <w:rsid w:val="00934F04"/>
    <w:rsid w:val="009351E2"/>
    <w:rsid w:val="0093548F"/>
    <w:rsid w:val="009355EE"/>
    <w:rsid w:val="00935E65"/>
    <w:rsid w:val="00935F9B"/>
    <w:rsid w:val="0093683B"/>
    <w:rsid w:val="00937105"/>
    <w:rsid w:val="00937B06"/>
    <w:rsid w:val="00937B8D"/>
    <w:rsid w:val="00937CA7"/>
    <w:rsid w:val="00937E5F"/>
    <w:rsid w:val="00940112"/>
    <w:rsid w:val="00940887"/>
    <w:rsid w:val="00940E4D"/>
    <w:rsid w:val="00941619"/>
    <w:rsid w:val="009418C4"/>
    <w:rsid w:val="00942E07"/>
    <w:rsid w:val="00945298"/>
    <w:rsid w:val="009457E0"/>
    <w:rsid w:val="00946214"/>
    <w:rsid w:val="009463A2"/>
    <w:rsid w:val="00946B50"/>
    <w:rsid w:val="00947B53"/>
    <w:rsid w:val="00950116"/>
    <w:rsid w:val="00950436"/>
    <w:rsid w:val="009507A0"/>
    <w:rsid w:val="00951173"/>
    <w:rsid w:val="00951555"/>
    <w:rsid w:val="00951745"/>
    <w:rsid w:val="0095244A"/>
    <w:rsid w:val="00952E00"/>
    <w:rsid w:val="00954E2B"/>
    <w:rsid w:val="00954E32"/>
    <w:rsid w:val="00954FCA"/>
    <w:rsid w:val="009550C4"/>
    <w:rsid w:val="0095581F"/>
    <w:rsid w:val="00956885"/>
    <w:rsid w:val="00956F8E"/>
    <w:rsid w:val="00957310"/>
    <w:rsid w:val="009578D7"/>
    <w:rsid w:val="009579EC"/>
    <w:rsid w:val="00957DBD"/>
    <w:rsid w:val="00960BE0"/>
    <w:rsid w:val="009617E1"/>
    <w:rsid w:val="00962034"/>
    <w:rsid w:val="0096221D"/>
    <w:rsid w:val="0096297B"/>
    <w:rsid w:val="0096311F"/>
    <w:rsid w:val="00964643"/>
    <w:rsid w:val="00964CC7"/>
    <w:rsid w:val="00965582"/>
    <w:rsid w:val="00965E53"/>
    <w:rsid w:val="00966C8E"/>
    <w:rsid w:val="009703D1"/>
    <w:rsid w:val="009708C1"/>
    <w:rsid w:val="00971121"/>
    <w:rsid w:val="009716DD"/>
    <w:rsid w:val="00971CF9"/>
    <w:rsid w:val="00971EE8"/>
    <w:rsid w:val="009725B9"/>
    <w:rsid w:val="0097359F"/>
    <w:rsid w:val="009745FC"/>
    <w:rsid w:val="00974861"/>
    <w:rsid w:val="00974B76"/>
    <w:rsid w:val="009756CA"/>
    <w:rsid w:val="00976464"/>
    <w:rsid w:val="009802BD"/>
    <w:rsid w:val="00980476"/>
    <w:rsid w:val="009810C1"/>
    <w:rsid w:val="00981790"/>
    <w:rsid w:val="009829E9"/>
    <w:rsid w:val="00982AEC"/>
    <w:rsid w:val="00983F80"/>
    <w:rsid w:val="00984488"/>
    <w:rsid w:val="009847BC"/>
    <w:rsid w:val="0098482D"/>
    <w:rsid w:val="00984847"/>
    <w:rsid w:val="00984EE8"/>
    <w:rsid w:val="00985975"/>
    <w:rsid w:val="009862CF"/>
    <w:rsid w:val="009876BF"/>
    <w:rsid w:val="009910CB"/>
    <w:rsid w:val="0099176C"/>
    <w:rsid w:val="00991BD8"/>
    <w:rsid w:val="00992AA2"/>
    <w:rsid w:val="00992AED"/>
    <w:rsid w:val="00992CA3"/>
    <w:rsid w:val="00992F7F"/>
    <w:rsid w:val="009942BB"/>
    <w:rsid w:val="009942CD"/>
    <w:rsid w:val="0099492B"/>
    <w:rsid w:val="00995A14"/>
    <w:rsid w:val="0099698B"/>
    <w:rsid w:val="009970BD"/>
    <w:rsid w:val="00997206"/>
    <w:rsid w:val="00997F3D"/>
    <w:rsid w:val="009A01E1"/>
    <w:rsid w:val="009A039B"/>
    <w:rsid w:val="009A0D86"/>
    <w:rsid w:val="009A0EFA"/>
    <w:rsid w:val="009A0F43"/>
    <w:rsid w:val="009A1D87"/>
    <w:rsid w:val="009A21A4"/>
    <w:rsid w:val="009A41EB"/>
    <w:rsid w:val="009A427D"/>
    <w:rsid w:val="009A4A00"/>
    <w:rsid w:val="009A4DD7"/>
    <w:rsid w:val="009A4E33"/>
    <w:rsid w:val="009A5E59"/>
    <w:rsid w:val="009A69B1"/>
    <w:rsid w:val="009A6A6B"/>
    <w:rsid w:val="009A714A"/>
    <w:rsid w:val="009A7F7B"/>
    <w:rsid w:val="009B050E"/>
    <w:rsid w:val="009B0C25"/>
    <w:rsid w:val="009B0F62"/>
    <w:rsid w:val="009B125E"/>
    <w:rsid w:val="009B1660"/>
    <w:rsid w:val="009B16FB"/>
    <w:rsid w:val="009B5247"/>
    <w:rsid w:val="009B5545"/>
    <w:rsid w:val="009B60FC"/>
    <w:rsid w:val="009B6FCE"/>
    <w:rsid w:val="009C0FC6"/>
    <w:rsid w:val="009C114A"/>
    <w:rsid w:val="009C12DE"/>
    <w:rsid w:val="009C187A"/>
    <w:rsid w:val="009C2FCC"/>
    <w:rsid w:val="009C3193"/>
    <w:rsid w:val="009C366E"/>
    <w:rsid w:val="009C52FB"/>
    <w:rsid w:val="009C5370"/>
    <w:rsid w:val="009C6669"/>
    <w:rsid w:val="009C7086"/>
    <w:rsid w:val="009C75C9"/>
    <w:rsid w:val="009C792C"/>
    <w:rsid w:val="009D0844"/>
    <w:rsid w:val="009D0BD6"/>
    <w:rsid w:val="009D15C4"/>
    <w:rsid w:val="009D178B"/>
    <w:rsid w:val="009D1B35"/>
    <w:rsid w:val="009D1CF2"/>
    <w:rsid w:val="009D1F7C"/>
    <w:rsid w:val="009D225F"/>
    <w:rsid w:val="009D25BE"/>
    <w:rsid w:val="009D3160"/>
    <w:rsid w:val="009D3168"/>
    <w:rsid w:val="009D4A76"/>
    <w:rsid w:val="009D4EE7"/>
    <w:rsid w:val="009D53F2"/>
    <w:rsid w:val="009D5492"/>
    <w:rsid w:val="009D70F2"/>
    <w:rsid w:val="009D7D70"/>
    <w:rsid w:val="009D7EF9"/>
    <w:rsid w:val="009E1859"/>
    <w:rsid w:val="009E2516"/>
    <w:rsid w:val="009E2589"/>
    <w:rsid w:val="009E2B41"/>
    <w:rsid w:val="009E2DF6"/>
    <w:rsid w:val="009E3565"/>
    <w:rsid w:val="009E3FDB"/>
    <w:rsid w:val="009E4A63"/>
    <w:rsid w:val="009E4E93"/>
    <w:rsid w:val="009E5B6F"/>
    <w:rsid w:val="009E7D8E"/>
    <w:rsid w:val="009F0792"/>
    <w:rsid w:val="009F147C"/>
    <w:rsid w:val="009F23C9"/>
    <w:rsid w:val="009F2854"/>
    <w:rsid w:val="009F2E4F"/>
    <w:rsid w:val="009F2EC7"/>
    <w:rsid w:val="009F3108"/>
    <w:rsid w:val="009F3EC5"/>
    <w:rsid w:val="009F4456"/>
    <w:rsid w:val="009F4DAA"/>
    <w:rsid w:val="009F4EDA"/>
    <w:rsid w:val="009F53FA"/>
    <w:rsid w:val="009F5A35"/>
    <w:rsid w:val="009F5F0A"/>
    <w:rsid w:val="009F7251"/>
    <w:rsid w:val="009F7407"/>
    <w:rsid w:val="009F7711"/>
    <w:rsid w:val="009F7732"/>
    <w:rsid w:val="00A0030B"/>
    <w:rsid w:val="00A01287"/>
    <w:rsid w:val="00A01412"/>
    <w:rsid w:val="00A01543"/>
    <w:rsid w:val="00A0162C"/>
    <w:rsid w:val="00A01BBB"/>
    <w:rsid w:val="00A029F1"/>
    <w:rsid w:val="00A02AEE"/>
    <w:rsid w:val="00A035BE"/>
    <w:rsid w:val="00A04450"/>
    <w:rsid w:val="00A0505B"/>
    <w:rsid w:val="00A05506"/>
    <w:rsid w:val="00A0562C"/>
    <w:rsid w:val="00A071A2"/>
    <w:rsid w:val="00A07ADC"/>
    <w:rsid w:val="00A105D1"/>
    <w:rsid w:val="00A10765"/>
    <w:rsid w:val="00A1077F"/>
    <w:rsid w:val="00A112FB"/>
    <w:rsid w:val="00A1285A"/>
    <w:rsid w:val="00A128F9"/>
    <w:rsid w:val="00A12A3F"/>
    <w:rsid w:val="00A12B31"/>
    <w:rsid w:val="00A12EAA"/>
    <w:rsid w:val="00A12FFC"/>
    <w:rsid w:val="00A1387E"/>
    <w:rsid w:val="00A13B3B"/>
    <w:rsid w:val="00A14B5D"/>
    <w:rsid w:val="00A14E3B"/>
    <w:rsid w:val="00A15418"/>
    <w:rsid w:val="00A15CB8"/>
    <w:rsid w:val="00A16301"/>
    <w:rsid w:val="00A1666B"/>
    <w:rsid w:val="00A16C08"/>
    <w:rsid w:val="00A17983"/>
    <w:rsid w:val="00A20FD6"/>
    <w:rsid w:val="00A21205"/>
    <w:rsid w:val="00A21408"/>
    <w:rsid w:val="00A221D8"/>
    <w:rsid w:val="00A225E9"/>
    <w:rsid w:val="00A226E5"/>
    <w:rsid w:val="00A23321"/>
    <w:rsid w:val="00A237AD"/>
    <w:rsid w:val="00A2439E"/>
    <w:rsid w:val="00A245A7"/>
    <w:rsid w:val="00A24DBD"/>
    <w:rsid w:val="00A24ED6"/>
    <w:rsid w:val="00A25B50"/>
    <w:rsid w:val="00A25FA6"/>
    <w:rsid w:val="00A267DD"/>
    <w:rsid w:val="00A2690E"/>
    <w:rsid w:val="00A26B7F"/>
    <w:rsid w:val="00A26BF5"/>
    <w:rsid w:val="00A26EA7"/>
    <w:rsid w:val="00A270DE"/>
    <w:rsid w:val="00A27D6F"/>
    <w:rsid w:val="00A300B5"/>
    <w:rsid w:val="00A30391"/>
    <w:rsid w:val="00A31BF0"/>
    <w:rsid w:val="00A322B4"/>
    <w:rsid w:val="00A3259E"/>
    <w:rsid w:val="00A3319A"/>
    <w:rsid w:val="00A331EA"/>
    <w:rsid w:val="00A3365C"/>
    <w:rsid w:val="00A33A49"/>
    <w:rsid w:val="00A3554B"/>
    <w:rsid w:val="00A35772"/>
    <w:rsid w:val="00A35939"/>
    <w:rsid w:val="00A3642D"/>
    <w:rsid w:val="00A366DA"/>
    <w:rsid w:val="00A36D11"/>
    <w:rsid w:val="00A370EC"/>
    <w:rsid w:val="00A37B34"/>
    <w:rsid w:val="00A404BB"/>
    <w:rsid w:val="00A4093B"/>
    <w:rsid w:val="00A40A74"/>
    <w:rsid w:val="00A421F8"/>
    <w:rsid w:val="00A42695"/>
    <w:rsid w:val="00A42CCD"/>
    <w:rsid w:val="00A42E77"/>
    <w:rsid w:val="00A444B7"/>
    <w:rsid w:val="00A44B89"/>
    <w:rsid w:val="00A44E61"/>
    <w:rsid w:val="00A45133"/>
    <w:rsid w:val="00A4554A"/>
    <w:rsid w:val="00A45F73"/>
    <w:rsid w:val="00A474CF"/>
    <w:rsid w:val="00A47865"/>
    <w:rsid w:val="00A47E4C"/>
    <w:rsid w:val="00A47F19"/>
    <w:rsid w:val="00A5067F"/>
    <w:rsid w:val="00A50B8C"/>
    <w:rsid w:val="00A5146E"/>
    <w:rsid w:val="00A515C9"/>
    <w:rsid w:val="00A51DF9"/>
    <w:rsid w:val="00A521AF"/>
    <w:rsid w:val="00A52770"/>
    <w:rsid w:val="00A537FD"/>
    <w:rsid w:val="00A5394A"/>
    <w:rsid w:val="00A539B5"/>
    <w:rsid w:val="00A5510B"/>
    <w:rsid w:val="00A55A7B"/>
    <w:rsid w:val="00A55CC4"/>
    <w:rsid w:val="00A5622D"/>
    <w:rsid w:val="00A57547"/>
    <w:rsid w:val="00A60454"/>
    <w:rsid w:val="00A60AA1"/>
    <w:rsid w:val="00A60CD4"/>
    <w:rsid w:val="00A60FE5"/>
    <w:rsid w:val="00A6138E"/>
    <w:rsid w:val="00A613B2"/>
    <w:rsid w:val="00A61BCB"/>
    <w:rsid w:val="00A61E80"/>
    <w:rsid w:val="00A6219F"/>
    <w:rsid w:val="00A6240E"/>
    <w:rsid w:val="00A625F7"/>
    <w:rsid w:val="00A627E8"/>
    <w:rsid w:val="00A63312"/>
    <w:rsid w:val="00A64AFC"/>
    <w:rsid w:val="00A64C04"/>
    <w:rsid w:val="00A65AD6"/>
    <w:rsid w:val="00A66B6E"/>
    <w:rsid w:val="00A672F0"/>
    <w:rsid w:val="00A67750"/>
    <w:rsid w:val="00A67C3B"/>
    <w:rsid w:val="00A67E23"/>
    <w:rsid w:val="00A70FD3"/>
    <w:rsid w:val="00A71691"/>
    <w:rsid w:val="00A71911"/>
    <w:rsid w:val="00A71B3E"/>
    <w:rsid w:val="00A7214E"/>
    <w:rsid w:val="00A72CA6"/>
    <w:rsid w:val="00A7332D"/>
    <w:rsid w:val="00A735A2"/>
    <w:rsid w:val="00A73716"/>
    <w:rsid w:val="00A74C30"/>
    <w:rsid w:val="00A75B6A"/>
    <w:rsid w:val="00A76D17"/>
    <w:rsid w:val="00A76FB2"/>
    <w:rsid w:val="00A7737A"/>
    <w:rsid w:val="00A778F2"/>
    <w:rsid w:val="00A81238"/>
    <w:rsid w:val="00A819A0"/>
    <w:rsid w:val="00A81C01"/>
    <w:rsid w:val="00A82183"/>
    <w:rsid w:val="00A82BAB"/>
    <w:rsid w:val="00A82F90"/>
    <w:rsid w:val="00A83579"/>
    <w:rsid w:val="00A8363C"/>
    <w:rsid w:val="00A851E0"/>
    <w:rsid w:val="00A85996"/>
    <w:rsid w:val="00A85FB8"/>
    <w:rsid w:val="00A86C6E"/>
    <w:rsid w:val="00A8762D"/>
    <w:rsid w:val="00A87B2F"/>
    <w:rsid w:val="00A90E78"/>
    <w:rsid w:val="00A91543"/>
    <w:rsid w:val="00A91FB9"/>
    <w:rsid w:val="00A922F5"/>
    <w:rsid w:val="00A923A4"/>
    <w:rsid w:val="00A92863"/>
    <w:rsid w:val="00A92AFD"/>
    <w:rsid w:val="00A93593"/>
    <w:rsid w:val="00A93BD4"/>
    <w:rsid w:val="00A940A3"/>
    <w:rsid w:val="00A9448B"/>
    <w:rsid w:val="00A947D7"/>
    <w:rsid w:val="00A950A9"/>
    <w:rsid w:val="00A95702"/>
    <w:rsid w:val="00A9572F"/>
    <w:rsid w:val="00A95D47"/>
    <w:rsid w:val="00A961BD"/>
    <w:rsid w:val="00A9663D"/>
    <w:rsid w:val="00A96C3D"/>
    <w:rsid w:val="00A978BB"/>
    <w:rsid w:val="00AA0250"/>
    <w:rsid w:val="00AA03F9"/>
    <w:rsid w:val="00AA0AFC"/>
    <w:rsid w:val="00AA0E8B"/>
    <w:rsid w:val="00AA0F4D"/>
    <w:rsid w:val="00AA205B"/>
    <w:rsid w:val="00AA23DD"/>
    <w:rsid w:val="00AA274B"/>
    <w:rsid w:val="00AA2AB5"/>
    <w:rsid w:val="00AA2F58"/>
    <w:rsid w:val="00AA37E9"/>
    <w:rsid w:val="00AA41C8"/>
    <w:rsid w:val="00AA4D80"/>
    <w:rsid w:val="00AA609C"/>
    <w:rsid w:val="00AA74FA"/>
    <w:rsid w:val="00AB010F"/>
    <w:rsid w:val="00AB08EA"/>
    <w:rsid w:val="00AB1C99"/>
    <w:rsid w:val="00AB2D3A"/>
    <w:rsid w:val="00AB2E44"/>
    <w:rsid w:val="00AB4B69"/>
    <w:rsid w:val="00AB5511"/>
    <w:rsid w:val="00AB6243"/>
    <w:rsid w:val="00AB6754"/>
    <w:rsid w:val="00AB6944"/>
    <w:rsid w:val="00AB74A8"/>
    <w:rsid w:val="00AB7EDA"/>
    <w:rsid w:val="00AC1724"/>
    <w:rsid w:val="00AC1DE8"/>
    <w:rsid w:val="00AC1DFB"/>
    <w:rsid w:val="00AC2B32"/>
    <w:rsid w:val="00AC324D"/>
    <w:rsid w:val="00AC3D70"/>
    <w:rsid w:val="00AC3FBD"/>
    <w:rsid w:val="00AC5444"/>
    <w:rsid w:val="00AC545A"/>
    <w:rsid w:val="00AC58F4"/>
    <w:rsid w:val="00AC5F66"/>
    <w:rsid w:val="00AC7549"/>
    <w:rsid w:val="00AD0234"/>
    <w:rsid w:val="00AD03AD"/>
    <w:rsid w:val="00AD0AE6"/>
    <w:rsid w:val="00AD0CFC"/>
    <w:rsid w:val="00AD0DF1"/>
    <w:rsid w:val="00AD22BE"/>
    <w:rsid w:val="00AD2D0F"/>
    <w:rsid w:val="00AD3CD4"/>
    <w:rsid w:val="00AD3EAB"/>
    <w:rsid w:val="00AD528A"/>
    <w:rsid w:val="00AD56BF"/>
    <w:rsid w:val="00AD6667"/>
    <w:rsid w:val="00AD74A4"/>
    <w:rsid w:val="00AD74DB"/>
    <w:rsid w:val="00AD7625"/>
    <w:rsid w:val="00AD7D7B"/>
    <w:rsid w:val="00AE0024"/>
    <w:rsid w:val="00AE05AE"/>
    <w:rsid w:val="00AE0E3B"/>
    <w:rsid w:val="00AE14F8"/>
    <w:rsid w:val="00AE1675"/>
    <w:rsid w:val="00AE1E05"/>
    <w:rsid w:val="00AE2A87"/>
    <w:rsid w:val="00AE3211"/>
    <w:rsid w:val="00AE35FE"/>
    <w:rsid w:val="00AE3A7F"/>
    <w:rsid w:val="00AE4B3E"/>
    <w:rsid w:val="00AE4DF0"/>
    <w:rsid w:val="00AE5035"/>
    <w:rsid w:val="00AE5606"/>
    <w:rsid w:val="00AE5745"/>
    <w:rsid w:val="00AE6094"/>
    <w:rsid w:val="00AE611A"/>
    <w:rsid w:val="00AE6811"/>
    <w:rsid w:val="00AE7AFA"/>
    <w:rsid w:val="00AF04C5"/>
    <w:rsid w:val="00AF0610"/>
    <w:rsid w:val="00AF099D"/>
    <w:rsid w:val="00AF1030"/>
    <w:rsid w:val="00AF198A"/>
    <w:rsid w:val="00AF2387"/>
    <w:rsid w:val="00AF2A14"/>
    <w:rsid w:val="00AF2DAD"/>
    <w:rsid w:val="00AF2F8C"/>
    <w:rsid w:val="00AF406D"/>
    <w:rsid w:val="00AF463D"/>
    <w:rsid w:val="00AF49F0"/>
    <w:rsid w:val="00AF4CAB"/>
    <w:rsid w:val="00AF4DAF"/>
    <w:rsid w:val="00AF4E20"/>
    <w:rsid w:val="00AF6AC9"/>
    <w:rsid w:val="00AF7567"/>
    <w:rsid w:val="00B00DF0"/>
    <w:rsid w:val="00B01564"/>
    <w:rsid w:val="00B02008"/>
    <w:rsid w:val="00B02C65"/>
    <w:rsid w:val="00B03214"/>
    <w:rsid w:val="00B03947"/>
    <w:rsid w:val="00B03C90"/>
    <w:rsid w:val="00B040FB"/>
    <w:rsid w:val="00B04288"/>
    <w:rsid w:val="00B04320"/>
    <w:rsid w:val="00B04486"/>
    <w:rsid w:val="00B045FE"/>
    <w:rsid w:val="00B049DF"/>
    <w:rsid w:val="00B050F1"/>
    <w:rsid w:val="00B068A5"/>
    <w:rsid w:val="00B06E55"/>
    <w:rsid w:val="00B07812"/>
    <w:rsid w:val="00B07954"/>
    <w:rsid w:val="00B11711"/>
    <w:rsid w:val="00B11B01"/>
    <w:rsid w:val="00B11F25"/>
    <w:rsid w:val="00B12612"/>
    <w:rsid w:val="00B1278B"/>
    <w:rsid w:val="00B13C28"/>
    <w:rsid w:val="00B1420D"/>
    <w:rsid w:val="00B1641E"/>
    <w:rsid w:val="00B164FE"/>
    <w:rsid w:val="00B171B6"/>
    <w:rsid w:val="00B17A4D"/>
    <w:rsid w:val="00B17C13"/>
    <w:rsid w:val="00B17FDF"/>
    <w:rsid w:val="00B2002C"/>
    <w:rsid w:val="00B201C5"/>
    <w:rsid w:val="00B205ED"/>
    <w:rsid w:val="00B21749"/>
    <w:rsid w:val="00B21E0E"/>
    <w:rsid w:val="00B21E5A"/>
    <w:rsid w:val="00B21F0D"/>
    <w:rsid w:val="00B2213E"/>
    <w:rsid w:val="00B2344D"/>
    <w:rsid w:val="00B2391E"/>
    <w:rsid w:val="00B23C8B"/>
    <w:rsid w:val="00B240BB"/>
    <w:rsid w:val="00B24424"/>
    <w:rsid w:val="00B2483A"/>
    <w:rsid w:val="00B24C4D"/>
    <w:rsid w:val="00B253E2"/>
    <w:rsid w:val="00B25641"/>
    <w:rsid w:val="00B261A2"/>
    <w:rsid w:val="00B269E5"/>
    <w:rsid w:val="00B26D6E"/>
    <w:rsid w:val="00B278E9"/>
    <w:rsid w:val="00B30598"/>
    <w:rsid w:val="00B30A0D"/>
    <w:rsid w:val="00B3122D"/>
    <w:rsid w:val="00B32A9E"/>
    <w:rsid w:val="00B32E33"/>
    <w:rsid w:val="00B338EB"/>
    <w:rsid w:val="00B33D17"/>
    <w:rsid w:val="00B33F19"/>
    <w:rsid w:val="00B34193"/>
    <w:rsid w:val="00B34B3F"/>
    <w:rsid w:val="00B34B53"/>
    <w:rsid w:val="00B34FAB"/>
    <w:rsid w:val="00B355AF"/>
    <w:rsid w:val="00B3596C"/>
    <w:rsid w:val="00B35CC4"/>
    <w:rsid w:val="00B36174"/>
    <w:rsid w:val="00B366D0"/>
    <w:rsid w:val="00B36B24"/>
    <w:rsid w:val="00B37168"/>
    <w:rsid w:val="00B37B37"/>
    <w:rsid w:val="00B40192"/>
    <w:rsid w:val="00B40D5A"/>
    <w:rsid w:val="00B41170"/>
    <w:rsid w:val="00B425AD"/>
    <w:rsid w:val="00B425C5"/>
    <w:rsid w:val="00B43B62"/>
    <w:rsid w:val="00B44D2E"/>
    <w:rsid w:val="00B4500E"/>
    <w:rsid w:val="00B45333"/>
    <w:rsid w:val="00B455EE"/>
    <w:rsid w:val="00B459B6"/>
    <w:rsid w:val="00B45B64"/>
    <w:rsid w:val="00B45E9B"/>
    <w:rsid w:val="00B46242"/>
    <w:rsid w:val="00B46602"/>
    <w:rsid w:val="00B46AF2"/>
    <w:rsid w:val="00B46F1A"/>
    <w:rsid w:val="00B47A56"/>
    <w:rsid w:val="00B47B29"/>
    <w:rsid w:val="00B47DE3"/>
    <w:rsid w:val="00B504AA"/>
    <w:rsid w:val="00B505A9"/>
    <w:rsid w:val="00B508B0"/>
    <w:rsid w:val="00B50A78"/>
    <w:rsid w:val="00B50E85"/>
    <w:rsid w:val="00B51F2C"/>
    <w:rsid w:val="00B53661"/>
    <w:rsid w:val="00B53E65"/>
    <w:rsid w:val="00B559A3"/>
    <w:rsid w:val="00B55AAF"/>
    <w:rsid w:val="00B56036"/>
    <w:rsid w:val="00B56185"/>
    <w:rsid w:val="00B56B11"/>
    <w:rsid w:val="00B576CF"/>
    <w:rsid w:val="00B577C9"/>
    <w:rsid w:val="00B60096"/>
    <w:rsid w:val="00B60137"/>
    <w:rsid w:val="00B602EF"/>
    <w:rsid w:val="00B6063F"/>
    <w:rsid w:val="00B60790"/>
    <w:rsid w:val="00B61D96"/>
    <w:rsid w:val="00B626DB"/>
    <w:rsid w:val="00B6305C"/>
    <w:rsid w:val="00B6346C"/>
    <w:rsid w:val="00B670E6"/>
    <w:rsid w:val="00B67D62"/>
    <w:rsid w:val="00B67DCC"/>
    <w:rsid w:val="00B71F0D"/>
    <w:rsid w:val="00B71FBB"/>
    <w:rsid w:val="00B720DA"/>
    <w:rsid w:val="00B7211D"/>
    <w:rsid w:val="00B72FE5"/>
    <w:rsid w:val="00B7398B"/>
    <w:rsid w:val="00B741D4"/>
    <w:rsid w:val="00B7457B"/>
    <w:rsid w:val="00B74E40"/>
    <w:rsid w:val="00B75883"/>
    <w:rsid w:val="00B75D04"/>
    <w:rsid w:val="00B76DE6"/>
    <w:rsid w:val="00B77657"/>
    <w:rsid w:val="00B80137"/>
    <w:rsid w:val="00B8039F"/>
    <w:rsid w:val="00B804CA"/>
    <w:rsid w:val="00B808B6"/>
    <w:rsid w:val="00B81207"/>
    <w:rsid w:val="00B81958"/>
    <w:rsid w:val="00B81B29"/>
    <w:rsid w:val="00B82035"/>
    <w:rsid w:val="00B82109"/>
    <w:rsid w:val="00B82B84"/>
    <w:rsid w:val="00B82D5C"/>
    <w:rsid w:val="00B834FD"/>
    <w:rsid w:val="00B839A4"/>
    <w:rsid w:val="00B83A8B"/>
    <w:rsid w:val="00B83C60"/>
    <w:rsid w:val="00B8449B"/>
    <w:rsid w:val="00B85110"/>
    <w:rsid w:val="00B8552B"/>
    <w:rsid w:val="00B85CF7"/>
    <w:rsid w:val="00B86264"/>
    <w:rsid w:val="00B86589"/>
    <w:rsid w:val="00B868C5"/>
    <w:rsid w:val="00B87139"/>
    <w:rsid w:val="00B90608"/>
    <w:rsid w:val="00B90D0A"/>
    <w:rsid w:val="00B9127D"/>
    <w:rsid w:val="00B91BDF"/>
    <w:rsid w:val="00B91C0D"/>
    <w:rsid w:val="00B9274F"/>
    <w:rsid w:val="00B92CC0"/>
    <w:rsid w:val="00B92E8C"/>
    <w:rsid w:val="00B932FF"/>
    <w:rsid w:val="00B93841"/>
    <w:rsid w:val="00B93FC2"/>
    <w:rsid w:val="00B94333"/>
    <w:rsid w:val="00B94F10"/>
    <w:rsid w:val="00B95984"/>
    <w:rsid w:val="00B961B8"/>
    <w:rsid w:val="00B96392"/>
    <w:rsid w:val="00B97361"/>
    <w:rsid w:val="00BA10CE"/>
    <w:rsid w:val="00BA1124"/>
    <w:rsid w:val="00BA1A36"/>
    <w:rsid w:val="00BA1FD6"/>
    <w:rsid w:val="00BA24B6"/>
    <w:rsid w:val="00BA2EB6"/>
    <w:rsid w:val="00BA2EE9"/>
    <w:rsid w:val="00BA381A"/>
    <w:rsid w:val="00BA3CC3"/>
    <w:rsid w:val="00BA3CFE"/>
    <w:rsid w:val="00BA416F"/>
    <w:rsid w:val="00BA49DA"/>
    <w:rsid w:val="00BA4C3A"/>
    <w:rsid w:val="00BA545E"/>
    <w:rsid w:val="00BA591B"/>
    <w:rsid w:val="00BA659C"/>
    <w:rsid w:val="00BA6B04"/>
    <w:rsid w:val="00BA6EA7"/>
    <w:rsid w:val="00BA7231"/>
    <w:rsid w:val="00BA7AB4"/>
    <w:rsid w:val="00BA7CFB"/>
    <w:rsid w:val="00BB06AE"/>
    <w:rsid w:val="00BB06B0"/>
    <w:rsid w:val="00BB0D05"/>
    <w:rsid w:val="00BB0EDB"/>
    <w:rsid w:val="00BB12AC"/>
    <w:rsid w:val="00BB140B"/>
    <w:rsid w:val="00BB1915"/>
    <w:rsid w:val="00BB1968"/>
    <w:rsid w:val="00BB2003"/>
    <w:rsid w:val="00BB2734"/>
    <w:rsid w:val="00BB2B24"/>
    <w:rsid w:val="00BB2B9A"/>
    <w:rsid w:val="00BB30FB"/>
    <w:rsid w:val="00BB3BEB"/>
    <w:rsid w:val="00BB3D41"/>
    <w:rsid w:val="00BB3E01"/>
    <w:rsid w:val="00BB41F7"/>
    <w:rsid w:val="00BB53AE"/>
    <w:rsid w:val="00BB5578"/>
    <w:rsid w:val="00BB57E6"/>
    <w:rsid w:val="00BB63F8"/>
    <w:rsid w:val="00BB6435"/>
    <w:rsid w:val="00BB6590"/>
    <w:rsid w:val="00BB6FE1"/>
    <w:rsid w:val="00BC0187"/>
    <w:rsid w:val="00BC20E2"/>
    <w:rsid w:val="00BC2AF3"/>
    <w:rsid w:val="00BC4908"/>
    <w:rsid w:val="00BC4C29"/>
    <w:rsid w:val="00BC541C"/>
    <w:rsid w:val="00BC59D2"/>
    <w:rsid w:val="00BC5B6C"/>
    <w:rsid w:val="00BC5B74"/>
    <w:rsid w:val="00BC5E73"/>
    <w:rsid w:val="00BC61C8"/>
    <w:rsid w:val="00BC6222"/>
    <w:rsid w:val="00BC6BA8"/>
    <w:rsid w:val="00BC7926"/>
    <w:rsid w:val="00BD0AE3"/>
    <w:rsid w:val="00BD108C"/>
    <w:rsid w:val="00BD17D1"/>
    <w:rsid w:val="00BD180C"/>
    <w:rsid w:val="00BD1F0F"/>
    <w:rsid w:val="00BD1F25"/>
    <w:rsid w:val="00BD2E36"/>
    <w:rsid w:val="00BD30DE"/>
    <w:rsid w:val="00BD34B7"/>
    <w:rsid w:val="00BD3E9A"/>
    <w:rsid w:val="00BD544F"/>
    <w:rsid w:val="00BD590E"/>
    <w:rsid w:val="00BD63E9"/>
    <w:rsid w:val="00BD673E"/>
    <w:rsid w:val="00BD6D9D"/>
    <w:rsid w:val="00BD7F07"/>
    <w:rsid w:val="00BE104A"/>
    <w:rsid w:val="00BE10DD"/>
    <w:rsid w:val="00BE1992"/>
    <w:rsid w:val="00BE1A7E"/>
    <w:rsid w:val="00BE1D2A"/>
    <w:rsid w:val="00BE21EB"/>
    <w:rsid w:val="00BE22C7"/>
    <w:rsid w:val="00BE322C"/>
    <w:rsid w:val="00BE56F5"/>
    <w:rsid w:val="00BE79F9"/>
    <w:rsid w:val="00BE7A46"/>
    <w:rsid w:val="00BF0555"/>
    <w:rsid w:val="00BF0C0E"/>
    <w:rsid w:val="00BF0D3E"/>
    <w:rsid w:val="00BF1AC5"/>
    <w:rsid w:val="00BF1F2F"/>
    <w:rsid w:val="00BF24EA"/>
    <w:rsid w:val="00BF271F"/>
    <w:rsid w:val="00BF2830"/>
    <w:rsid w:val="00BF58DE"/>
    <w:rsid w:val="00C00364"/>
    <w:rsid w:val="00C013C4"/>
    <w:rsid w:val="00C01578"/>
    <w:rsid w:val="00C024A0"/>
    <w:rsid w:val="00C02C5E"/>
    <w:rsid w:val="00C03A7D"/>
    <w:rsid w:val="00C05104"/>
    <w:rsid w:val="00C0683F"/>
    <w:rsid w:val="00C07D91"/>
    <w:rsid w:val="00C118B1"/>
    <w:rsid w:val="00C118F8"/>
    <w:rsid w:val="00C128FD"/>
    <w:rsid w:val="00C12ACE"/>
    <w:rsid w:val="00C1442A"/>
    <w:rsid w:val="00C14491"/>
    <w:rsid w:val="00C14B80"/>
    <w:rsid w:val="00C14FC6"/>
    <w:rsid w:val="00C157FE"/>
    <w:rsid w:val="00C16321"/>
    <w:rsid w:val="00C1694E"/>
    <w:rsid w:val="00C16AEB"/>
    <w:rsid w:val="00C170F7"/>
    <w:rsid w:val="00C17299"/>
    <w:rsid w:val="00C177B1"/>
    <w:rsid w:val="00C17846"/>
    <w:rsid w:val="00C17941"/>
    <w:rsid w:val="00C17F55"/>
    <w:rsid w:val="00C201EB"/>
    <w:rsid w:val="00C20586"/>
    <w:rsid w:val="00C20691"/>
    <w:rsid w:val="00C2450A"/>
    <w:rsid w:val="00C24A78"/>
    <w:rsid w:val="00C24D95"/>
    <w:rsid w:val="00C255AD"/>
    <w:rsid w:val="00C27062"/>
    <w:rsid w:val="00C270DF"/>
    <w:rsid w:val="00C27367"/>
    <w:rsid w:val="00C302B3"/>
    <w:rsid w:val="00C3039D"/>
    <w:rsid w:val="00C3225D"/>
    <w:rsid w:val="00C3360F"/>
    <w:rsid w:val="00C33A79"/>
    <w:rsid w:val="00C33DFB"/>
    <w:rsid w:val="00C3420D"/>
    <w:rsid w:val="00C34988"/>
    <w:rsid w:val="00C354E3"/>
    <w:rsid w:val="00C3619F"/>
    <w:rsid w:val="00C361CC"/>
    <w:rsid w:val="00C36CA5"/>
    <w:rsid w:val="00C37CFA"/>
    <w:rsid w:val="00C4059A"/>
    <w:rsid w:val="00C41353"/>
    <w:rsid w:val="00C422F8"/>
    <w:rsid w:val="00C42496"/>
    <w:rsid w:val="00C42516"/>
    <w:rsid w:val="00C43756"/>
    <w:rsid w:val="00C4460B"/>
    <w:rsid w:val="00C44D02"/>
    <w:rsid w:val="00C4550F"/>
    <w:rsid w:val="00C458BB"/>
    <w:rsid w:val="00C45B32"/>
    <w:rsid w:val="00C45BCF"/>
    <w:rsid w:val="00C460F2"/>
    <w:rsid w:val="00C4616B"/>
    <w:rsid w:val="00C46383"/>
    <w:rsid w:val="00C50CEE"/>
    <w:rsid w:val="00C50D45"/>
    <w:rsid w:val="00C50FCF"/>
    <w:rsid w:val="00C51E51"/>
    <w:rsid w:val="00C5264F"/>
    <w:rsid w:val="00C5290A"/>
    <w:rsid w:val="00C52C2A"/>
    <w:rsid w:val="00C5353E"/>
    <w:rsid w:val="00C537B3"/>
    <w:rsid w:val="00C5422E"/>
    <w:rsid w:val="00C54826"/>
    <w:rsid w:val="00C550F7"/>
    <w:rsid w:val="00C55D69"/>
    <w:rsid w:val="00C5670C"/>
    <w:rsid w:val="00C570CA"/>
    <w:rsid w:val="00C57BD9"/>
    <w:rsid w:val="00C57C86"/>
    <w:rsid w:val="00C60CF7"/>
    <w:rsid w:val="00C60D5E"/>
    <w:rsid w:val="00C60F08"/>
    <w:rsid w:val="00C6175F"/>
    <w:rsid w:val="00C61B6E"/>
    <w:rsid w:val="00C61D94"/>
    <w:rsid w:val="00C629A1"/>
    <w:rsid w:val="00C64183"/>
    <w:rsid w:val="00C6456D"/>
    <w:rsid w:val="00C64821"/>
    <w:rsid w:val="00C64B90"/>
    <w:rsid w:val="00C64E61"/>
    <w:rsid w:val="00C659FB"/>
    <w:rsid w:val="00C66365"/>
    <w:rsid w:val="00C663B6"/>
    <w:rsid w:val="00C671F5"/>
    <w:rsid w:val="00C67F08"/>
    <w:rsid w:val="00C67FF2"/>
    <w:rsid w:val="00C72917"/>
    <w:rsid w:val="00C72A6F"/>
    <w:rsid w:val="00C730B0"/>
    <w:rsid w:val="00C733FC"/>
    <w:rsid w:val="00C73778"/>
    <w:rsid w:val="00C73A07"/>
    <w:rsid w:val="00C7402A"/>
    <w:rsid w:val="00C74432"/>
    <w:rsid w:val="00C74A8A"/>
    <w:rsid w:val="00C75086"/>
    <w:rsid w:val="00C75B3D"/>
    <w:rsid w:val="00C75C17"/>
    <w:rsid w:val="00C76B58"/>
    <w:rsid w:val="00C76FF1"/>
    <w:rsid w:val="00C777D6"/>
    <w:rsid w:val="00C77A23"/>
    <w:rsid w:val="00C8022C"/>
    <w:rsid w:val="00C81341"/>
    <w:rsid w:val="00C81904"/>
    <w:rsid w:val="00C819C5"/>
    <w:rsid w:val="00C81DE1"/>
    <w:rsid w:val="00C820A0"/>
    <w:rsid w:val="00C826A4"/>
    <w:rsid w:val="00C827E8"/>
    <w:rsid w:val="00C83058"/>
    <w:rsid w:val="00C83121"/>
    <w:rsid w:val="00C832DD"/>
    <w:rsid w:val="00C83389"/>
    <w:rsid w:val="00C83B53"/>
    <w:rsid w:val="00C84A24"/>
    <w:rsid w:val="00C85558"/>
    <w:rsid w:val="00C8620A"/>
    <w:rsid w:val="00C86EC1"/>
    <w:rsid w:val="00C86FE8"/>
    <w:rsid w:val="00C86FF1"/>
    <w:rsid w:val="00C87F7D"/>
    <w:rsid w:val="00C90506"/>
    <w:rsid w:val="00C908DC"/>
    <w:rsid w:val="00C90AFC"/>
    <w:rsid w:val="00C90F25"/>
    <w:rsid w:val="00C915D4"/>
    <w:rsid w:val="00C9178C"/>
    <w:rsid w:val="00C9260B"/>
    <w:rsid w:val="00C92E23"/>
    <w:rsid w:val="00C93386"/>
    <w:rsid w:val="00C937DA"/>
    <w:rsid w:val="00C93A76"/>
    <w:rsid w:val="00C93B0A"/>
    <w:rsid w:val="00C9404E"/>
    <w:rsid w:val="00C9415A"/>
    <w:rsid w:val="00C94AEB"/>
    <w:rsid w:val="00C94DFB"/>
    <w:rsid w:val="00C951D5"/>
    <w:rsid w:val="00C957C9"/>
    <w:rsid w:val="00C96426"/>
    <w:rsid w:val="00C96C76"/>
    <w:rsid w:val="00C97227"/>
    <w:rsid w:val="00C97AE3"/>
    <w:rsid w:val="00C97DE5"/>
    <w:rsid w:val="00CA0690"/>
    <w:rsid w:val="00CA084D"/>
    <w:rsid w:val="00CA08EF"/>
    <w:rsid w:val="00CA0F46"/>
    <w:rsid w:val="00CA1751"/>
    <w:rsid w:val="00CA262F"/>
    <w:rsid w:val="00CA2A35"/>
    <w:rsid w:val="00CA33D0"/>
    <w:rsid w:val="00CA379F"/>
    <w:rsid w:val="00CA3815"/>
    <w:rsid w:val="00CA3E2C"/>
    <w:rsid w:val="00CA423D"/>
    <w:rsid w:val="00CA4542"/>
    <w:rsid w:val="00CA49FD"/>
    <w:rsid w:val="00CA4C43"/>
    <w:rsid w:val="00CA5094"/>
    <w:rsid w:val="00CA579E"/>
    <w:rsid w:val="00CA64B1"/>
    <w:rsid w:val="00CA666C"/>
    <w:rsid w:val="00CA680C"/>
    <w:rsid w:val="00CA7981"/>
    <w:rsid w:val="00CB01B0"/>
    <w:rsid w:val="00CB04D8"/>
    <w:rsid w:val="00CB09CA"/>
    <w:rsid w:val="00CB0B41"/>
    <w:rsid w:val="00CB0D95"/>
    <w:rsid w:val="00CB123D"/>
    <w:rsid w:val="00CB187E"/>
    <w:rsid w:val="00CB1F53"/>
    <w:rsid w:val="00CB2438"/>
    <w:rsid w:val="00CB2FD2"/>
    <w:rsid w:val="00CB469A"/>
    <w:rsid w:val="00CB60E5"/>
    <w:rsid w:val="00CB6B98"/>
    <w:rsid w:val="00CB7B3A"/>
    <w:rsid w:val="00CB7F37"/>
    <w:rsid w:val="00CC00E2"/>
    <w:rsid w:val="00CC0A70"/>
    <w:rsid w:val="00CC0A95"/>
    <w:rsid w:val="00CC0BB2"/>
    <w:rsid w:val="00CC0F3A"/>
    <w:rsid w:val="00CC1B1C"/>
    <w:rsid w:val="00CC2B62"/>
    <w:rsid w:val="00CC46D5"/>
    <w:rsid w:val="00CC566C"/>
    <w:rsid w:val="00CC5789"/>
    <w:rsid w:val="00CC57D4"/>
    <w:rsid w:val="00CC5A69"/>
    <w:rsid w:val="00CC5BFA"/>
    <w:rsid w:val="00CC667A"/>
    <w:rsid w:val="00CC6A87"/>
    <w:rsid w:val="00CC6AFE"/>
    <w:rsid w:val="00CC7FD0"/>
    <w:rsid w:val="00CD08E4"/>
    <w:rsid w:val="00CD09BA"/>
    <w:rsid w:val="00CD124A"/>
    <w:rsid w:val="00CD15BB"/>
    <w:rsid w:val="00CD1602"/>
    <w:rsid w:val="00CD1F0A"/>
    <w:rsid w:val="00CD2F7C"/>
    <w:rsid w:val="00CD3101"/>
    <w:rsid w:val="00CD35D0"/>
    <w:rsid w:val="00CD3A83"/>
    <w:rsid w:val="00CD3B4D"/>
    <w:rsid w:val="00CD4503"/>
    <w:rsid w:val="00CD4D47"/>
    <w:rsid w:val="00CD50C6"/>
    <w:rsid w:val="00CD5390"/>
    <w:rsid w:val="00CD5728"/>
    <w:rsid w:val="00CD6098"/>
    <w:rsid w:val="00CD672D"/>
    <w:rsid w:val="00CD6AE0"/>
    <w:rsid w:val="00CD76AD"/>
    <w:rsid w:val="00CD7FD2"/>
    <w:rsid w:val="00CE2326"/>
    <w:rsid w:val="00CE3BD8"/>
    <w:rsid w:val="00CE3D12"/>
    <w:rsid w:val="00CE4651"/>
    <w:rsid w:val="00CE49B8"/>
    <w:rsid w:val="00CE4B25"/>
    <w:rsid w:val="00CE51F1"/>
    <w:rsid w:val="00CE608A"/>
    <w:rsid w:val="00CE6EBF"/>
    <w:rsid w:val="00CE7B60"/>
    <w:rsid w:val="00CE7BE6"/>
    <w:rsid w:val="00CF01B3"/>
    <w:rsid w:val="00CF01D8"/>
    <w:rsid w:val="00CF020B"/>
    <w:rsid w:val="00CF085D"/>
    <w:rsid w:val="00CF19E1"/>
    <w:rsid w:val="00CF1B64"/>
    <w:rsid w:val="00CF2424"/>
    <w:rsid w:val="00CF25EA"/>
    <w:rsid w:val="00CF2C19"/>
    <w:rsid w:val="00CF3062"/>
    <w:rsid w:val="00CF350D"/>
    <w:rsid w:val="00CF4C93"/>
    <w:rsid w:val="00CF55F8"/>
    <w:rsid w:val="00CF5849"/>
    <w:rsid w:val="00CF6FC3"/>
    <w:rsid w:val="00CF75F3"/>
    <w:rsid w:val="00CF76E2"/>
    <w:rsid w:val="00CF7E56"/>
    <w:rsid w:val="00D00368"/>
    <w:rsid w:val="00D003E1"/>
    <w:rsid w:val="00D0099E"/>
    <w:rsid w:val="00D01479"/>
    <w:rsid w:val="00D0152D"/>
    <w:rsid w:val="00D02957"/>
    <w:rsid w:val="00D02C7B"/>
    <w:rsid w:val="00D0352D"/>
    <w:rsid w:val="00D04D5A"/>
    <w:rsid w:val="00D053CC"/>
    <w:rsid w:val="00D058A8"/>
    <w:rsid w:val="00D0590E"/>
    <w:rsid w:val="00D06277"/>
    <w:rsid w:val="00D064EE"/>
    <w:rsid w:val="00D066EA"/>
    <w:rsid w:val="00D07517"/>
    <w:rsid w:val="00D118C0"/>
    <w:rsid w:val="00D126B9"/>
    <w:rsid w:val="00D127A9"/>
    <w:rsid w:val="00D12CE0"/>
    <w:rsid w:val="00D12E32"/>
    <w:rsid w:val="00D13566"/>
    <w:rsid w:val="00D13A96"/>
    <w:rsid w:val="00D14062"/>
    <w:rsid w:val="00D1458C"/>
    <w:rsid w:val="00D15C47"/>
    <w:rsid w:val="00D15D93"/>
    <w:rsid w:val="00D15DFC"/>
    <w:rsid w:val="00D170FD"/>
    <w:rsid w:val="00D173E0"/>
    <w:rsid w:val="00D178CA"/>
    <w:rsid w:val="00D20695"/>
    <w:rsid w:val="00D20A73"/>
    <w:rsid w:val="00D20A88"/>
    <w:rsid w:val="00D20A8E"/>
    <w:rsid w:val="00D20AAC"/>
    <w:rsid w:val="00D21AD8"/>
    <w:rsid w:val="00D21B2E"/>
    <w:rsid w:val="00D224ED"/>
    <w:rsid w:val="00D227F5"/>
    <w:rsid w:val="00D236A9"/>
    <w:rsid w:val="00D2447E"/>
    <w:rsid w:val="00D2448B"/>
    <w:rsid w:val="00D246D8"/>
    <w:rsid w:val="00D24D56"/>
    <w:rsid w:val="00D2574B"/>
    <w:rsid w:val="00D26678"/>
    <w:rsid w:val="00D27B16"/>
    <w:rsid w:val="00D30441"/>
    <w:rsid w:val="00D30DFF"/>
    <w:rsid w:val="00D31015"/>
    <w:rsid w:val="00D313CF"/>
    <w:rsid w:val="00D3183C"/>
    <w:rsid w:val="00D319CC"/>
    <w:rsid w:val="00D31A67"/>
    <w:rsid w:val="00D32B84"/>
    <w:rsid w:val="00D33B2A"/>
    <w:rsid w:val="00D34285"/>
    <w:rsid w:val="00D34750"/>
    <w:rsid w:val="00D3515E"/>
    <w:rsid w:val="00D37305"/>
    <w:rsid w:val="00D37C29"/>
    <w:rsid w:val="00D40373"/>
    <w:rsid w:val="00D40510"/>
    <w:rsid w:val="00D407DF"/>
    <w:rsid w:val="00D40D5C"/>
    <w:rsid w:val="00D40F35"/>
    <w:rsid w:val="00D41CCD"/>
    <w:rsid w:val="00D42594"/>
    <w:rsid w:val="00D42C52"/>
    <w:rsid w:val="00D43BAF"/>
    <w:rsid w:val="00D44397"/>
    <w:rsid w:val="00D44702"/>
    <w:rsid w:val="00D44739"/>
    <w:rsid w:val="00D455B0"/>
    <w:rsid w:val="00D45800"/>
    <w:rsid w:val="00D45879"/>
    <w:rsid w:val="00D46D2A"/>
    <w:rsid w:val="00D47790"/>
    <w:rsid w:val="00D4783C"/>
    <w:rsid w:val="00D50265"/>
    <w:rsid w:val="00D51316"/>
    <w:rsid w:val="00D52697"/>
    <w:rsid w:val="00D52B95"/>
    <w:rsid w:val="00D53053"/>
    <w:rsid w:val="00D53205"/>
    <w:rsid w:val="00D538BC"/>
    <w:rsid w:val="00D54498"/>
    <w:rsid w:val="00D54508"/>
    <w:rsid w:val="00D54A5D"/>
    <w:rsid w:val="00D54B71"/>
    <w:rsid w:val="00D54C69"/>
    <w:rsid w:val="00D55915"/>
    <w:rsid w:val="00D56341"/>
    <w:rsid w:val="00D56B08"/>
    <w:rsid w:val="00D574B3"/>
    <w:rsid w:val="00D60007"/>
    <w:rsid w:val="00D603F1"/>
    <w:rsid w:val="00D60666"/>
    <w:rsid w:val="00D6282D"/>
    <w:rsid w:val="00D6455E"/>
    <w:rsid w:val="00D64B08"/>
    <w:rsid w:val="00D6566B"/>
    <w:rsid w:val="00D65C7D"/>
    <w:rsid w:val="00D66A45"/>
    <w:rsid w:val="00D712B7"/>
    <w:rsid w:val="00D717F2"/>
    <w:rsid w:val="00D71F95"/>
    <w:rsid w:val="00D72EDE"/>
    <w:rsid w:val="00D731EF"/>
    <w:rsid w:val="00D73B82"/>
    <w:rsid w:val="00D73E88"/>
    <w:rsid w:val="00D744BD"/>
    <w:rsid w:val="00D746BE"/>
    <w:rsid w:val="00D748B9"/>
    <w:rsid w:val="00D75188"/>
    <w:rsid w:val="00D757B7"/>
    <w:rsid w:val="00D76652"/>
    <w:rsid w:val="00D773ED"/>
    <w:rsid w:val="00D8114A"/>
    <w:rsid w:val="00D81908"/>
    <w:rsid w:val="00D82041"/>
    <w:rsid w:val="00D8322C"/>
    <w:rsid w:val="00D83689"/>
    <w:rsid w:val="00D83BD8"/>
    <w:rsid w:val="00D84896"/>
    <w:rsid w:val="00D85E97"/>
    <w:rsid w:val="00D862BD"/>
    <w:rsid w:val="00D86608"/>
    <w:rsid w:val="00D86839"/>
    <w:rsid w:val="00D86D58"/>
    <w:rsid w:val="00D874C1"/>
    <w:rsid w:val="00D90310"/>
    <w:rsid w:val="00D9065E"/>
    <w:rsid w:val="00D90806"/>
    <w:rsid w:val="00D908F9"/>
    <w:rsid w:val="00D910BB"/>
    <w:rsid w:val="00D91429"/>
    <w:rsid w:val="00D916CF"/>
    <w:rsid w:val="00D91AAC"/>
    <w:rsid w:val="00D91EE2"/>
    <w:rsid w:val="00D921F3"/>
    <w:rsid w:val="00D924EB"/>
    <w:rsid w:val="00D925D1"/>
    <w:rsid w:val="00D92766"/>
    <w:rsid w:val="00D92959"/>
    <w:rsid w:val="00D93E07"/>
    <w:rsid w:val="00D94F91"/>
    <w:rsid w:val="00D95737"/>
    <w:rsid w:val="00D967B5"/>
    <w:rsid w:val="00D9687B"/>
    <w:rsid w:val="00D96A8C"/>
    <w:rsid w:val="00D973C4"/>
    <w:rsid w:val="00D97403"/>
    <w:rsid w:val="00D97619"/>
    <w:rsid w:val="00DA05DE"/>
    <w:rsid w:val="00DA186A"/>
    <w:rsid w:val="00DA2536"/>
    <w:rsid w:val="00DA3AC2"/>
    <w:rsid w:val="00DA41A2"/>
    <w:rsid w:val="00DA4A12"/>
    <w:rsid w:val="00DA570E"/>
    <w:rsid w:val="00DA5ABA"/>
    <w:rsid w:val="00DA63EE"/>
    <w:rsid w:val="00DA6766"/>
    <w:rsid w:val="00DA6CC5"/>
    <w:rsid w:val="00DA7236"/>
    <w:rsid w:val="00DA73DE"/>
    <w:rsid w:val="00DA7952"/>
    <w:rsid w:val="00DA7DE2"/>
    <w:rsid w:val="00DA7F0D"/>
    <w:rsid w:val="00DB00F3"/>
    <w:rsid w:val="00DB0163"/>
    <w:rsid w:val="00DB0926"/>
    <w:rsid w:val="00DB1C20"/>
    <w:rsid w:val="00DB1F79"/>
    <w:rsid w:val="00DB2539"/>
    <w:rsid w:val="00DB2678"/>
    <w:rsid w:val="00DB3A8D"/>
    <w:rsid w:val="00DB4434"/>
    <w:rsid w:val="00DB4449"/>
    <w:rsid w:val="00DB48AD"/>
    <w:rsid w:val="00DB492D"/>
    <w:rsid w:val="00DB4C5D"/>
    <w:rsid w:val="00DB5782"/>
    <w:rsid w:val="00DB6667"/>
    <w:rsid w:val="00DB6747"/>
    <w:rsid w:val="00DB6825"/>
    <w:rsid w:val="00DB7B34"/>
    <w:rsid w:val="00DB7FC7"/>
    <w:rsid w:val="00DC0700"/>
    <w:rsid w:val="00DC143B"/>
    <w:rsid w:val="00DC185F"/>
    <w:rsid w:val="00DC1C89"/>
    <w:rsid w:val="00DC1E7C"/>
    <w:rsid w:val="00DC208C"/>
    <w:rsid w:val="00DC320A"/>
    <w:rsid w:val="00DC341C"/>
    <w:rsid w:val="00DC3D89"/>
    <w:rsid w:val="00DC4077"/>
    <w:rsid w:val="00DC4D43"/>
    <w:rsid w:val="00DC543C"/>
    <w:rsid w:val="00DC5528"/>
    <w:rsid w:val="00DC58BD"/>
    <w:rsid w:val="00DC64CA"/>
    <w:rsid w:val="00DC6B04"/>
    <w:rsid w:val="00DC7374"/>
    <w:rsid w:val="00DC74DE"/>
    <w:rsid w:val="00DC7507"/>
    <w:rsid w:val="00DC7B5E"/>
    <w:rsid w:val="00DD06C4"/>
    <w:rsid w:val="00DD2149"/>
    <w:rsid w:val="00DD3281"/>
    <w:rsid w:val="00DD4858"/>
    <w:rsid w:val="00DD4D99"/>
    <w:rsid w:val="00DD572A"/>
    <w:rsid w:val="00DD6EB4"/>
    <w:rsid w:val="00DD73D5"/>
    <w:rsid w:val="00DD74FC"/>
    <w:rsid w:val="00DE054A"/>
    <w:rsid w:val="00DE10ED"/>
    <w:rsid w:val="00DE11F1"/>
    <w:rsid w:val="00DE134E"/>
    <w:rsid w:val="00DE248A"/>
    <w:rsid w:val="00DE25E7"/>
    <w:rsid w:val="00DE29FB"/>
    <w:rsid w:val="00DE3863"/>
    <w:rsid w:val="00DE407E"/>
    <w:rsid w:val="00DE42F4"/>
    <w:rsid w:val="00DE5475"/>
    <w:rsid w:val="00DE5975"/>
    <w:rsid w:val="00DE6181"/>
    <w:rsid w:val="00DE63F7"/>
    <w:rsid w:val="00DE67A6"/>
    <w:rsid w:val="00DE6E08"/>
    <w:rsid w:val="00DE6F76"/>
    <w:rsid w:val="00DE6FC8"/>
    <w:rsid w:val="00DE7723"/>
    <w:rsid w:val="00DE7B83"/>
    <w:rsid w:val="00DE7C3C"/>
    <w:rsid w:val="00DF09E9"/>
    <w:rsid w:val="00DF150B"/>
    <w:rsid w:val="00DF15CD"/>
    <w:rsid w:val="00DF1F1D"/>
    <w:rsid w:val="00DF1FD4"/>
    <w:rsid w:val="00DF2373"/>
    <w:rsid w:val="00DF3903"/>
    <w:rsid w:val="00DF3F97"/>
    <w:rsid w:val="00DF42ED"/>
    <w:rsid w:val="00DF4E52"/>
    <w:rsid w:val="00DF60CC"/>
    <w:rsid w:val="00DF6585"/>
    <w:rsid w:val="00DF723D"/>
    <w:rsid w:val="00DF7354"/>
    <w:rsid w:val="00E00FAB"/>
    <w:rsid w:val="00E017A8"/>
    <w:rsid w:val="00E022D8"/>
    <w:rsid w:val="00E024AF"/>
    <w:rsid w:val="00E0252D"/>
    <w:rsid w:val="00E02570"/>
    <w:rsid w:val="00E029F3"/>
    <w:rsid w:val="00E05B4C"/>
    <w:rsid w:val="00E07C3F"/>
    <w:rsid w:val="00E104DF"/>
    <w:rsid w:val="00E120D5"/>
    <w:rsid w:val="00E12476"/>
    <w:rsid w:val="00E133D2"/>
    <w:rsid w:val="00E13E84"/>
    <w:rsid w:val="00E15D41"/>
    <w:rsid w:val="00E16173"/>
    <w:rsid w:val="00E16233"/>
    <w:rsid w:val="00E168CC"/>
    <w:rsid w:val="00E1759C"/>
    <w:rsid w:val="00E175F0"/>
    <w:rsid w:val="00E17857"/>
    <w:rsid w:val="00E17EA2"/>
    <w:rsid w:val="00E200E7"/>
    <w:rsid w:val="00E202A7"/>
    <w:rsid w:val="00E20488"/>
    <w:rsid w:val="00E21869"/>
    <w:rsid w:val="00E21BCF"/>
    <w:rsid w:val="00E225A3"/>
    <w:rsid w:val="00E2284E"/>
    <w:rsid w:val="00E22DFE"/>
    <w:rsid w:val="00E23215"/>
    <w:rsid w:val="00E23228"/>
    <w:rsid w:val="00E23814"/>
    <w:rsid w:val="00E23987"/>
    <w:rsid w:val="00E23E30"/>
    <w:rsid w:val="00E23E7E"/>
    <w:rsid w:val="00E23ECF"/>
    <w:rsid w:val="00E24A86"/>
    <w:rsid w:val="00E24C55"/>
    <w:rsid w:val="00E24ECC"/>
    <w:rsid w:val="00E25505"/>
    <w:rsid w:val="00E267CB"/>
    <w:rsid w:val="00E273D4"/>
    <w:rsid w:val="00E306C8"/>
    <w:rsid w:val="00E30838"/>
    <w:rsid w:val="00E30B8B"/>
    <w:rsid w:val="00E30E82"/>
    <w:rsid w:val="00E311D0"/>
    <w:rsid w:val="00E31220"/>
    <w:rsid w:val="00E312AB"/>
    <w:rsid w:val="00E31639"/>
    <w:rsid w:val="00E31D55"/>
    <w:rsid w:val="00E32555"/>
    <w:rsid w:val="00E329AE"/>
    <w:rsid w:val="00E32FD7"/>
    <w:rsid w:val="00E330B7"/>
    <w:rsid w:val="00E349A7"/>
    <w:rsid w:val="00E357AB"/>
    <w:rsid w:val="00E374BE"/>
    <w:rsid w:val="00E3777A"/>
    <w:rsid w:val="00E3779F"/>
    <w:rsid w:val="00E37D91"/>
    <w:rsid w:val="00E4086B"/>
    <w:rsid w:val="00E40A8B"/>
    <w:rsid w:val="00E423F2"/>
    <w:rsid w:val="00E43EFB"/>
    <w:rsid w:val="00E4443F"/>
    <w:rsid w:val="00E4465D"/>
    <w:rsid w:val="00E449BA"/>
    <w:rsid w:val="00E44DD6"/>
    <w:rsid w:val="00E4538C"/>
    <w:rsid w:val="00E4550D"/>
    <w:rsid w:val="00E456BD"/>
    <w:rsid w:val="00E45889"/>
    <w:rsid w:val="00E45B65"/>
    <w:rsid w:val="00E45C12"/>
    <w:rsid w:val="00E47D86"/>
    <w:rsid w:val="00E50410"/>
    <w:rsid w:val="00E506D8"/>
    <w:rsid w:val="00E514FD"/>
    <w:rsid w:val="00E529CC"/>
    <w:rsid w:val="00E53958"/>
    <w:rsid w:val="00E53B6A"/>
    <w:rsid w:val="00E543A0"/>
    <w:rsid w:val="00E55D18"/>
    <w:rsid w:val="00E57672"/>
    <w:rsid w:val="00E576DB"/>
    <w:rsid w:val="00E5786B"/>
    <w:rsid w:val="00E57A50"/>
    <w:rsid w:val="00E57CC6"/>
    <w:rsid w:val="00E603B2"/>
    <w:rsid w:val="00E608A2"/>
    <w:rsid w:val="00E611DF"/>
    <w:rsid w:val="00E615E0"/>
    <w:rsid w:val="00E61B8A"/>
    <w:rsid w:val="00E62394"/>
    <w:rsid w:val="00E62D56"/>
    <w:rsid w:val="00E631AB"/>
    <w:rsid w:val="00E631B3"/>
    <w:rsid w:val="00E6366D"/>
    <w:rsid w:val="00E639B8"/>
    <w:rsid w:val="00E639FC"/>
    <w:rsid w:val="00E649B4"/>
    <w:rsid w:val="00E6504C"/>
    <w:rsid w:val="00E65145"/>
    <w:rsid w:val="00E6519C"/>
    <w:rsid w:val="00E660E6"/>
    <w:rsid w:val="00E66208"/>
    <w:rsid w:val="00E66C6C"/>
    <w:rsid w:val="00E67A00"/>
    <w:rsid w:val="00E7100D"/>
    <w:rsid w:val="00E71379"/>
    <w:rsid w:val="00E728FC"/>
    <w:rsid w:val="00E73221"/>
    <w:rsid w:val="00E735B2"/>
    <w:rsid w:val="00E743B5"/>
    <w:rsid w:val="00E74464"/>
    <w:rsid w:val="00E74981"/>
    <w:rsid w:val="00E74D7B"/>
    <w:rsid w:val="00E758A7"/>
    <w:rsid w:val="00E758C1"/>
    <w:rsid w:val="00E75C8F"/>
    <w:rsid w:val="00E76787"/>
    <w:rsid w:val="00E76A7E"/>
    <w:rsid w:val="00E77173"/>
    <w:rsid w:val="00E77570"/>
    <w:rsid w:val="00E8041E"/>
    <w:rsid w:val="00E80618"/>
    <w:rsid w:val="00E80E3F"/>
    <w:rsid w:val="00E818E7"/>
    <w:rsid w:val="00E81FE3"/>
    <w:rsid w:val="00E8268C"/>
    <w:rsid w:val="00E829D5"/>
    <w:rsid w:val="00E845E3"/>
    <w:rsid w:val="00E84ACD"/>
    <w:rsid w:val="00E857E7"/>
    <w:rsid w:val="00E85855"/>
    <w:rsid w:val="00E85C32"/>
    <w:rsid w:val="00E865F9"/>
    <w:rsid w:val="00E868CE"/>
    <w:rsid w:val="00E86B30"/>
    <w:rsid w:val="00E86BDE"/>
    <w:rsid w:val="00E870CE"/>
    <w:rsid w:val="00E87541"/>
    <w:rsid w:val="00E900B0"/>
    <w:rsid w:val="00E9013D"/>
    <w:rsid w:val="00E90821"/>
    <w:rsid w:val="00E91555"/>
    <w:rsid w:val="00E91966"/>
    <w:rsid w:val="00E936EA"/>
    <w:rsid w:val="00E937FF"/>
    <w:rsid w:val="00E93FDF"/>
    <w:rsid w:val="00E94197"/>
    <w:rsid w:val="00E94ADD"/>
    <w:rsid w:val="00E94D5B"/>
    <w:rsid w:val="00E954D1"/>
    <w:rsid w:val="00E95570"/>
    <w:rsid w:val="00E96A71"/>
    <w:rsid w:val="00E9706E"/>
    <w:rsid w:val="00E970D6"/>
    <w:rsid w:val="00E9728D"/>
    <w:rsid w:val="00E97733"/>
    <w:rsid w:val="00E977EA"/>
    <w:rsid w:val="00E97D3D"/>
    <w:rsid w:val="00EA1447"/>
    <w:rsid w:val="00EA1776"/>
    <w:rsid w:val="00EA27C6"/>
    <w:rsid w:val="00EA27DE"/>
    <w:rsid w:val="00EA4C88"/>
    <w:rsid w:val="00EA5F26"/>
    <w:rsid w:val="00EA6B40"/>
    <w:rsid w:val="00EA6EFC"/>
    <w:rsid w:val="00EA7265"/>
    <w:rsid w:val="00EA736C"/>
    <w:rsid w:val="00EA79D3"/>
    <w:rsid w:val="00EA7D01"/>
    <w:rsid w:val="00EA7E1C"/>
    <w:rsid w:val="00EB02D6"/>
    <w:rsid w:val="00EB0416"/>
    <w:rsid w:val="00EB0DC7"/>
    <w:rsid w:val="00EB1CFB"/>
    <w:rsid w:val="00EB26FE"/>
    <w:rsid w:val="00EB3607"/>
    <w:rsid w:val="00EB4AE1"/>
    <w:rsid w:val="00EB5CD2"/>
    <w:rsid w:val="00EB5DD3"/>
    <w:rsid w:val="00EB62C4"/>
    <w:rsid w:val="00EB66EA"/>
    <w:rsid w:val="00EB6BF8"/>
    <w:rsid w:val="00EB6C4A"/>
    <w:rsid w:val="00EB78B4"/>
    <w:rsid w:val="00EB7D67"/>
    <w:rsid w:val="00EC0442"/>
    <w:rsid w:val="00EC0981"/>
    <w:rsid w:val="00EC13BA"/>
    <w:rsid w:val="00EC1841"/>
    <w:rsid w:val="00EC1DBD"/>
    <w:rsid w:val="00EC211A"/>
    <w:rsid w:val="00EC260C"/>
    <w:rsid w:val="00EC2B59"/>
    <w:rsid w:val="00EC31B7"/>
    <w:rsid w:val="00EC4D00"/>
    <w:rsid w:val="00EC570A"/>
    <w:rsid w:val="00EC5822"/>
    <w:rsid w:val="00EC60EC"/>
    <w:rsid w:val="00EC7808"/>
    <w:rsid w:val="00EC7C71"/>
    <w:rsid w:val="00ED06EB"/>
    <w:rsid w:val="00ED0760"/>
    <w:rsid w:val="00ED08E6"/>
    <w:rsid w:val="00ED23DE"/>
    <w:rsid w:val="00ED2AA6"/>
    <w:rsid w:val="00ED2AEA"/>
    <w:rsid w:val="00ED3C65"/>
    <w:rsid w:val="00ED3CA7"/>
    <w:rsid w:val="00ED4371"/>
    <w:rsid w:val="00ED4DE7"/>
    <w:rsid w:val="00ED549F"/>
    <w:rsid w:val="00ED5618"/>
    <w:rsid w:val="00ED6814"/>
    <w:rsid w:val="00ED73D9"/>
    <w:rsid w:val="00EE01B4"/>
    <w:rsid w:val="00EE076A"/>
    <w:rsid w:val="00EE1E9E"/>
    <w:rsid w:val="00EE2E62"/>
    <w:rsid w:val="00EE3280"/>
    <w:rsid w:val="00EE370B"/>
    <w:rsid w:val="00EE38B1"/>
    <w:rsid w:val="00EE4AE4"/>
    <w:rsid w:val="00EE4F05"/>
    <w:rsid w:val="00EE5286"/>
    <w:rsid w:val="00EE566C"/>
    <w:rsid w:val="00EE571F"/>
    <w:rsid w:val="00EE6298"/>
    <w:rsid w:val="00EE6F34"/>
    <w:rsid w:val="00EE73B6"/>
    <w:rsid w:val="00EE7772"/>
    <w:rsid w:val="00EF06C9"/>
    <w:rsid w:val="00EF225C"/>
    <w:rsid w:val="00EF28D6"/>
    <w:rsid w:val="00EF2C50"/>
    <w:rsid w:val="00EF34A0"/>
    <w:rsid w:val="00EF3887"/>
    <w:rsid w:val="00EF3AB9"/>
    <w:rsid w:val="00EF3AC0"/>
    <w:rsid w:val="00EF485F"/>
    <w:rsid w:val="00EF5467"/>
    <w:rsid w:val="00EF546C"/>
    <w:rsid w:val="00EF5607"/>
    <w:rsid w:val="00EF5816"/>
    <w:rsid w:val="00EF5BE3"/>
    <w:rsid w:val="00EF73ED"/>
    <w:rsid w:val="00EF7955"/>
    <w:rsid w:val="00EF7D2B"/>
    <w:rsid w:val="00F00521"/>
    <w:rsid w:val="00F01F44"/>
    <w:rsid w:val="00F02351"/>
    <w:rsid w:val="00F02B94"/>
    <w:rsid w:val="00F02F9C"/>
    <w:rsid w:val="00F04957"/>
    <w:rsid w:val="00F04D3B"/>
    <w:rsid w:val="00F05660"/>
    <w:rsid w:val="00F057C9"/>
    <w:rsid w:val="00F05875"/>
    <w:rsid w:val="00F05B71"/>
    <w:rsid w:val="00F05CC4"/>
    <w:rsid w:val="00F0691B"/>
    <w:rsid w:val="00F06D4E"/>
    <w:rsid w:val="00F06DA7"/>
    <w:rsid w:val="00F06EAB"/>
    <w:rsid w:val="00F077CB"/>
    <w:rsid w:val="00F0793B"/>
    <w:rsid w:val="00F10464"/>
    <w:rsid w:val="00F108B7"/>
    <w:rsid w:val="00F10BAE"/>
    <w:rsid w:val="00F11241"/>
    <w:rsid w:val="00F11243"/>
    <w:rsid w:val="00F1189F"/>
    <w:rsid w:val="00F11B82"/>
    <w:rsid w:val="00F11C79"/>
    <w:rsid w:val="00F1350F"/>
    <w:rsid w:val="00F1358E"/>
    <w:rsid w:val="00F13E7B"/>
    <w:rsid w:val="00F13ED7"/>
    <w:rsid w:val="00F14257"/>
    <w:rsid w:val="00F14B89"/>
    <w:rsid w:val="00F1581B"/>
    <w:rsid w:val="00F15CEE"/>
    <w:rsid w:val="00F1647F"/>
    <w:rsid w:val="00F16A45"/>
    <w:rsid w:val="00F1767D"/>
    <w:rsid w:val="00F17B5D"/>
    <w:rsid w:val="00F17FA5"/>
    <w:rsid w:val="00F22F21"/>
    <w:rsid w:val="00F23F5C"/>
    <w:rsid w:val="00F24170"/>
    <w:rsid w:val="00F24567"/>
    <w:rsid w:val="00F24B21"/>
    <w:rsid w:val="00F25EED"/>
    <w:rsid w:val="00F272BC"/>
    <w:rsid w:val="00F278E4"/>
    <w:rsid w:val="00F27975"/>
    <w:rsid w:val="00F309F6"/>
    <w:rsid w:val="00F3170C"/>
    <w:rsid w:val="00F31999"/>
    <w:rsid w:val="00F31BE1"/>
    <w:rsid w:val="00F32774"/>
    <w:rsid w:val="00F32BD6"/>
    <w:rsid w:val="00F331FB"/>
    <w:rsid w:val="00F33516"/>
    <w:rsid w:val="00F33C40"/>
    <w:rsid w:val="00F33F2F"/>
    <w:rsid w:val="00F3409D"/>
    <w:rsid w:val="00F346A8"/>
    <w:rsid w:val="00F355CF"/>
    <w:rsid w:val="00F372B5"/>
    <w:rsid w:val="00F40B9A"/>
    <w:rsid w:val="00F40E33"/>
    <w:rsid w:val="00F4148C"/>
    <w:rsid w:val="00F425E0"/>
    <w:rsid w:val="00F43204"/>
    <w:rsid w:val="00F43443"/>
    <w:rsid w:val="00F43B7E"/>
    <w:rsid w:val="00F440D7"/>
    <w:rsid w:val="00F4478A"/>
    <w:rsid w:val="00F457E0"/>
    <w:rsid w:val="00F45D04"/>
    <w:rsid w:val="00F45DC9"/>
    <w:rsid w:val="00F461AF"/>
    <w:rsid w:val="00F4676B"/>
    <w:rsid w:val="00F46924"/>
    <w:rsid w:val="00F474BE"/>
    <w:rsid w:val="00F47754"/>
    <w:rsid w:val="00F50581"/>
    <w:rsid w:val="00F5097E"/>
    <w:rsid w:val="00F51CA5"/>
    <w:rsid w:val="00F5216B"/>
    <w:rsid w:val="00F5241A"/>
    <w:rsid w:val="00F52690"/>
    <w:rsid w:val="00F52B03"/>
    <w:rsid w:val="00F5490A"/>
    <w:rsid w:val="00F54AB5"/>
    <w:rsid w:val="00F55153"/>
    <w:rsid w:val="00F565CC"/>
    <w:rsid w:val="00F57A79"/>
    <w:rsid w:val="00F57B6B"/>
    <w:rsid w:val="00F57DA1"/>
    <w:rsid w:val="00F61094"/>
    <w:rsid w:val="00F61373"/>
    <w:rsid w:val="00F6165F"/>
    <w:rsid w:val="00F61D19"/>
    <w:rsid w:val="00F61EDE"/>
    <w:rsid w:val="00F62A3E"/>
    <w:rsid w:val="00F62A7C"/>
    <w:rsid w:val="00F62FF7"/>
    <w:rsid w:val="00F640BF"/>
    <w:rsid w:val="00F64682"/>
    <w:rsid w:val="00F64B89"/>
    <w:rsid w:val="00F651E6"/>
    <w:rsid w:val="00F65DB1"/>
    <w:rsid w:val="00F66093"/>
    <w:rsid w:val="00F70CCB"/>
    <w:rsid w:val="00F70F0E"/>
    <w:rsid w:val="00F7179F"/>
    <w:rsid w:val="00F71B76"/>
    <w:rsid w:val="00F7213C"/>
    <w:rsid w:val="00F725A6"/>
    <w:rsid w:val="00F74651"/>
    <w:rsid w:val="00F747D6"/>
    <w:rsid w:val="00F74A38"/>
    <w:rsid w:val="00F7563B"/>
    <w:rsid w:val="00F7625A"/>
    <w:rsid w:val="00F77200"/>
    <w:rsid w:val="00F7744E"/>
    <w:rsid w:val="00F77F16"/>
    <w:rsid w:val="00F8088C"/>
    <w:rsid w:val="00F8141A"/>
    <w:rsid w:val="00F8145D"/>
    <w:rsid w:val="00F836C0"/>
    <w:rsid w:val="00F848A4"/>
    <w:rsid w:val="00F8491D"/>
    <w:rsid w:val="00F85780"/>
    <w:rsid w:val="00F858AD"/>
    <w:rsid w:val="00F85B82"/>
    <w:rsid w:val="00F85BC0"/>
    <w:rsid w:val="00F85CDC"/>
    <w:rsid w:val="00F8643E"/>
    <w:rsid w:val="00F873B0"/>
    <w:rsid w:val="00F87534"/>
    <w:rsid w:val="00F90691"/>
    <w:rsid w:val="00F9092F"/>
    <w:rsid w:val="00F912B7"/>
    <w:rsid w:val="00F912E4"/>
    <w:rsid w:val="00F91FC3"/>
    <w:rsid w:val="00F9250E"/>
    <w:rsid w:val="00F92667"/>
    <w:rsid w:val="00F933B4"/>
    <w:rsid w:val="00F9345C"/>
    <w:rsid w:val="00F93A21"/>
    <w:rsid w:val="00F93E62"/>
    <w:rsid w:val="00F93F86"/>
    <w:rsid w:val="00F945B2"/>
    <w:rsid w:val="00F95FC2"/>
    <w:rsid w:val="00F9648F"/>
    <w:rsid w:val="00F96AFD"/>
    <w:rsid w:val="00F97593"/>
    <w:rsid w:val="00F976FB"/>
    <w:rsid w:val="00F9791D"/>
    <w:rsid w:val="00F97A61"/>
    <w:rsid w:val="00F97E9B"/>
    <w:rsid w:val="00FA02BF"/>
    <w:rsid w:val="00FA0300"/>
    <w:rsid w:val="00FA09B5"/>
    <w:rsid w:val="00FA1706"/>
    <w:rsid w:val="00FA1E03"/>
    <w:rsid w:val="00FA1EAB"/>
    <w:rsid w:val="00FA21E1"/>
    <w:rsid w:val="00FA249E"/>
    <w:rsid w:val="00FA2BFB"/>
    <w:rsid w:val="00FA3034"/>
    <w:rsid w:val="00FA3CAB"/>
    <w:rsid w:val="00FA4303"/>
    <w:rsid w:val="00FA43E6"/>
    <w:rsid w:val="00FA4E76"/>
    <w:rsid w:val="00FA5092"/>
    <w:rsid w:val="00FA5651"/>
    <w:rsid w:val="00FA5AE4"/>
    <w:rsid w:val="00FA6706"/>
    <w:rsid w:val="00FA6927"/>
    <w:rsid w:val="00FA6BBA"/>
    <w:rsid w:val="00FA6F88"/>
    <w:rsid w:val="00FB0288"/>
    <w:rsid w:val="00FB0434"/>
    <w:rsid w:val="00FB08EE"/>
    <w:rsid w:val="00FB0A95"/>
    <w:rsid w:val="00FB0AC0"/>
    <w:rsid w:val="00FB134A"/>
    <w:rsid w:val="00FB18E2"/>
    <w:rsid w:val="00FB30FA"/>
    <w:rsid w:val="00FB3AEE"/>
    <w:rsid w:val="00FB40B4"/>
    <w:rsid w:val="00FB4261"/>
    <w:rsid w:val="00FB461E"/>
    <w:rsid w:val="00FB462D"/>
    <w:rsid w:val="00FB589D"/>
    <w:rsid w:val="00FB5ED7"/>
    <w:rsid w:val="00FB657B"/>
    <w:rsid w:val="00FB6893"/>
    <w:rsid w:val="00FB7029"/>
    <w:rsid w:val="00FB7B8C"/>
    <w:rsid w:val="00FC0B20"/>
    <w:rsid w:val="00FC14FA"/>
    <w:rsid w:val="00FC18B2"/>
    <w:rsid w:val="00FC1C0B"/>
    <w:rsid w:val="00FC2903"/>
    <w:rsid w:val="00FC4C6F"/>
    <w:rsid w:val="00FC504A"/>
    <w:rsid w:val="00FC5138"/>
    <w:rsid w:val="00FC5607"/>
    <w:rsid w:val="00FC65C2"/>
    <w:rsid w:val="00FC6992"/>
    <w:rsid w:val="00FC6DD5"/>
    <w:rsid w:val="00FC7203"/>
    <w:rsid w:val="00FC753C"/>
    <w:rsid w:val="00FC779A"/>
    <w:rsid w:val="00FC7AF8"/>
    <w:rsid w:val="00FD02BF"/>
    <w:rsid w:val="00FD0B98"/>
    <w:rsid w:val="00FD0C27"/>
    <w:rsid w:val="00FD0D25"/>
    <w:rsid w:val="00FD127D"/>
    <w:rsid w:val="00FD15C0"/>
    <w:rsid w:val="00FD17EB"/>
    <w:rsid w:val="00FD20A7"/>
    <w:rsid w:val="00FD285A"/>
    <w:rsid w:val="00FD3C6C"/>
    <w:rsid w:val="00FD547E"/>
    <w:rsid w:val="00FD5C66"/>
    <w:rsid w:val="00FD5F9F"/>
    <w:rsid w:val="00FD5FB4"/>
    <w:rsid w:val="00FD639A"/>
    <w:rsid w:val="00FD65B3"/>
    <w:rsid w:val="00FD699C"/>
    <w:rsid w:val="00FD7123"/>
    <w:rsid w:val="00FD720F"/>
    <w:rsid w:val="00FD7337"/>
    <w:rsid w:val="00FD733D"/>
    <w:rsid w:val="00FD7416"/>
    <w:rsid w:val="00FD7606"/>
    <w:rsid w:val="00FD7D2B"/>
    <w:rsid w:val="00FD7EF5"/>
    <w:rsid w:val="00FE00DE"/>
    <w:rsid w:val="00FE078D"/>
    <w:rsid w:val="00FE118F"/>
    <w:rsid w:val="00FE136C"/>
    <w:rsid w:val="00FE18D8"/>
    <w:rsid w:val="00FE197C"/>
    <w:rsid w:val="00FE1DCE"/>
    <w:rsid w:val="00FE21AA"/>
    <w:rsid w:val="00FE2B1D"/>
    <w:rsid w:val="00FE333E"/>
    <w:rsid w:val="00FE434C"/>
    <w:rsid w:val="00FE475E"/>
    <w:rsid w:val="00FE477E"/>
    <w:rsid w:val="00FE4AAB"/>
    <w:rsid w:val="00FE4DFB"/>
    <w:rsid w:val="00FE4EA0"/>
    <w:rsid w:val="00FE51CF"/>
    <w:rsid w:val="00FE5794"/>
    <w:rsid w:val="00FE5F39"/>
    <w:rsid w:val="00FF0654"/>
    <w:rsid w:val="00FF0D83"/>
    <w:rsid w:val="00FF0EC4"/>
    <w:rsid w:val="00FF1008"/>
    <w:rsid w:val="00FF1A9A"/>
    <w:rsid w:val="00FF1DDA"/>
    <w:rsid w:val="00FF261D"/>
    <w:rsid w:val="00FF2B9D"/>
    <w:rsid w:val="00FF310B"/>
    <w:rsid w:val="00FF31A7"/>
    <w:rsid w:val="00FF3FCB"/>
    <w:rsid w:val="00FF4454"/>
    <w:rsid w:val="00FF4515"/>
    <w:rsid w:val="00FF4C92"/>
    <w:rsid w:val="00FF5900"/>
    <w:rsid w:val="00FF5D38"/>
    <w:rsid w:val="00FF5DA1"/>
    <w:rsid w:val="00FF5FAF"/>
    <w:rsid w:val="00FF6143"/>
    <w:rsid w:val="00FF6D77"/>
    <w:rsid w:val="00FF6E15"/>
    <w:rsid w:val="00FF6F21"/>
    <w:rsid w:val="00FF72D8"/>
    <w:rsid w:val="00FF76C3"/>
    <w:rsid w:val="064964F0"/>
    <w:rsid w:val="07E53551"/>
    <w:rsid w:val="0945C910"/>
    <w:rsid w:val="0B88D2F9"/>
    <w:rsid w:val="0E75951C"/>
    <w:rsid w:val="10BEAD24"/>
    <w:rsid w:val="1BCDF71B"/>
    <w:rsid w:val="1C45A6A9"/>
    <w:rsid w:val="282D4B5E"/>
    <w:rsid w:val="2A5A5A3C"/>
    <w:rsid w:val="2B124089"/>
    <w:rsid w:val="2C89C0D6"/>
    <w:rsid w:val="3E092ADC"/>
    <w:rsid w:val="3F33E342"/>
    <w:rsid w:val="44ACF95B"/>
    <w:rsid w:val="44E3AE09"/>
    <w:rsid w:val="462E2EC9"/>
    <w:rsid w:val="491E501E"/>
    <w:rsid w:val="4EA41F3E"/>
    <w:rsid w:val="511A23A3"/>
    <w:rsid w:val="5286C73A"/>
    <w:rsid w:val="530CC2BE"/>
    <w:rsid w:val="5576854D"/>
    <w:rsid w:val="569DFBBB"/>
    <w:rsid w:val="5C0377FD"/>
    <w:rsid w:val="5E201149"/>
    <w:rsid w:val="5E2EBBC7"/>
    <w:rsid w:val="623A11EE"/>
    <w:rsid w:val="63D5E24F"/>
    <w:rsid w:val="67EBAB1E"/>
    <w:rsid w:val="6E0B16CB"/>
    <w:rsid w:val="6F23189A"/>
    <w:rsid w:val="722C069B"/>
    <w:rsid w:val="72DEA37A"/>
    <w:rsid w:val="7D64B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>
      <v:fill color="none [2732]"/>
      <v:stroke weight="1.25pt"/>
    </o:shapedefaults>
    <o:shapelayout v:ext="edit">
      <o:idmap v:ext="edit" data="2"/>
    </o:shapelayout>
  </w:shapeDefaults>
  <w:decimalSymbol w:val="."/>
  <w:listSeparator w:val=","/>
  <w14:docId w14:val="3CD2E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 (LBORO)"/>
    <w:qFormat/>
    <w:rsid w:val="0069395F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(LBORO)"/>
    <w:basedOn w:val="Normal"/>
    <w:next w:val="Normal"/>
    <w:link w:val="Heading1Char"/>
    <w:uiPriority w:val="9"/>
    <w:qFormat/>
    <w:rsid w:val="00643057"/>
    <w:pPr>
      <w:keepNext/>
      <w:keepLines/>
      <w:numPr>
        <w:numId w:val="12"/>
      </w:numPr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aliases w:val="Heading 2 (ECBM)"/>
    <w:basedOn w:val="Normal"/>
    <w:next w:val="Normal"/>
    <w:link w:val="Heading2Char"/>
    <w:uiPriority w:val="9"/>
    <w:unhideWhenUsed/>
    <w:qFormat/>
    <w:rsid w:val="002B0413"/>
    <w:pPr>
      <w:keepNext/>
      <w:keepLines/>
      <w:numPr>
        <w:ilvl w:val="1"/>
        <w:numId w:val="12"/>
      </w:numPr>
      <w:spacing w:before="200"/>
      <w:ind w:left="714" w:hanging="357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aliases w:val="Heading 3(ECBM)"/>
    <w:basedOn w:val="Normal"/>
    <w:next w:val="Normal"/>
    <w:link w:val="Heading3Char"/>
    <w:uiPriority w:val="9"/>
    <w:unhideWhenUsed/>
    <w:qFormat/>
    <w:rsid w:val="002B0413"/>
    <w:pPr>
      <w:keepNext/>
      <w:keepLines/>
      <w:numPr>
        <w:ilvl w:val="2"/>
        <w:numId w:val="12"/>
      </w:numPr>
      <w:spacing w:before="200"/>
      <w:ind w:left="538" w:hanging="181"/>
      <w:outlineLvl w:val="2"/>
    </w:pPr>
    <w:rPr>
      <w:rFonts w:eastAsia="Times New Roman"/>
      <w:b/>
      <w:bCs/>
    </w:rPr>
  </w:style>
  <w:style w:type="paragraph" w:styleId="Heading4">
    <w:name w:val="heading 4"/>
    <w:aliases w:val="Heading 4 (ECBM)"/>
    <w:basedOn w:val="Normal"/>
    <w:next w:val="Normal"/>
    <w:link w:val="Heading4Char"/>
    <w:uiPriority w:val="9"/>
    <w:unhideWhenUsed/>
    <w:qFormat/>
    <w:rsid w:val="008E7A80"/>
    <w:pPr>
      <w:keepNext/>
      <w:keepLines/>
      <w:spacing w:before="200"/>
      <w:ind w:firstLine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7A80"/>
    <w:pPr>
      <w:keepNext/>
      <w:keepLines/>
      <w:spacing w:before="200"/>
      <w:ind w:firstLine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7A80"/>
    <w:pPr>
      <w:keepNext/>
      <w:keepLines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A80"/>
    <w:pPr>
      <w:keepNext/>
      <w:keepLines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A80"/>
    <w:pPr>
      <w:keepNext/>
      <w:keepLines/>
      <w:spacing w:before="200"/>
      <w:ind w:firstLine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A80"/>
    <w:pPr>
      <w:keepNext/>
      <w:keepLines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LBORO) Char"/>
    <w:link w:val="Heading1"/>
    <w:uiPriority w:val="9"/>
    <w:rsid w:val="00643057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Heading2Char">
    <w:name w:val="Heading 2 Char"/>
    <w:aliases w:val="Heading 2 (ECBM) Char"/>
    <w:link w:val="Heading2"/>
    <w:uiPriority w:val="9"/>
    <w:rsid w:val="002B0413"/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(ECBM) Char"/>
    <w:link w:val="Heading3"/>
    <w:uiPriority w:val="9"/>
    <w:rsid w:val="002B0413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aliases w:val="Heading 4 (ECBM) Char"/>
    <w:link w:val="Heading4"/>
    <w:uiPriority w:val="9"/>
    <w:rsid w:val="008E7A80"/>
    <w:rPr>
      <w:rFonts w:ascii="Times New Roman" w:eastAsia="Times New Roman" w:hAnsi="Times New Roman"/>
      <w:b/>
      <w:bCs/>
      <w:iCs/>
      <w:sz w:val="24"/>
      <w:szCs w:val="22"/>
      <w:lang w:val="de-DE" w:eastAsia="en-US"/>
    </w:rPr>
  </w:style>
  <w:style w:type="character" w:customStyle="1" w:styleId="Heading5Char">
    <w:name w:val="Heading 5 Char"/>
    <w:link w:val="Heading5"/>
    <w:uiPriority w:val="9"/>
    <w:rsid w:val="008E7A80"/>
    <w:rPr>
      <w:rFonts w:ascii="Calibri Light" w:eastAsia="Times New Roman" w:hAnsi="Calibri Light"/>
      <w:color w:val="1F4D78"/>
      <w:sz w:val="24"/>
      <w:szCs w:val="22"/>
      <w:lang w:val="de-DE" w:eastAsia="en-US"/>
    </w:rPr>
  </w:style>
  <w:style w:type="character" w:customStyle="1" w:styleId="Heading6Char">
    <w:name w:val="Heading 6 Char"/>
    <w:link w:val="Heading6"/>
    <w:uiPriority w:val="9"/>
    <w:rsid w:val="008E7A80"/>
    <w:rPr>
      <w:rFonts w:ascii="Calibri Light" w:eastAsia="Times New Roman" w:hAnsi="Calibri Light"/>
      <w:i/>
      <w:iCs/>
      <w:color w:val="1F4D78"/>
      <w:sz w:val="24"/>
      <w:szCs w:val="22"/>
      <w:lang w:val="de-DE" w:eastAsia="en-US"/>
    </w:rPr>
  </w:style>
  <w:style w:type="character" w:customStyle="1" w:styleId="Heading7Char">
    <w:name w:val="Heading 7 Char"/>
    <w:link w:val="Heading7"/>
    <w:uiPriority w:val="9"/>
    <w:semiHidden/>
    <w:rsid w:val="008E7A80"/>
    <w:rPr>
      <w:rFonts w:ascii="Calibri Light" w:eastAsia="Times New Roman" w:hAnsi="Calibri Light"/>
      <w:i/>
      <w:iCs/>
      <w:color w:val="404040"/>
      <w:sz w:val="24"/>
      <w:szCs w:val="22"/>
      <w:lang w:val="de-DE" w:eastAsia="en-US"/>
    </w:rPr>
  </w:style>
  <w:style w:type="character" w:customStyle="1" w:styleId="Heading8Char">
    <w:name w:val="Heading 8 Char"/>
    <w:link w:val="Heading8"/>
    <w:uiPriority w:val="9"/>
    <w:semiHidden/>
    <w:rsid w:val="008E7A80"/>
    <w:rPr>
      <w:rFonts w:ascii="Calibri Light" w:eastAsia="Times New Roman" w:hAnsi="Calibri Light"/>
      <w:color w:val="404040"/>
      <w:lang w:val="de-DE" w:eastAsia="en-US"/>
    </w:rPr>
  </w:style>
  <w:style w:type="character" w:customStyle="1" w:styleId="Heading9Char">
    <w:name w:val="Heading 9 Char"/>
    <w:link w:val="Heading9"/>
    <w:uiPriority w:val="9"/>
    <w:semiHidden/>
    <w:rsid w:val="008E7A80"/>
    <w:rPr>
      <w:rFonts w:ascii="Calibri Light" w:eastAsia="Times New Roman" w:hAnsi="Calibri Light"/>
      <w:i/>
      <w:iCs/>
      <w:color w:val="404040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A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E1A7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E1A7E"/>
    <w:rPr>
      <w:rFonts w:ascii="Times New Roman" w:eastAsia="Calibri" w:hAnsi="Times New Roman" w:cs="Times New Roman"/>
      <w:sz w:val="24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E7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E7A80"/>
    <w:rPr>
      <w:rFonts w:ascii="Arial" w:eastAsia="Calibri" w:hAnsi="Arial" w:cs="Times New Roman"/>
      <w:sz w:val="24"/>
      <w:szCs w:val="22"/>
      <w:lang w:val="de-DE"/>
    </w:rPr>
  </w:style>
  <w:style w:type="paragraph" w:styleId="NoSpacing">
    <w:name w:val="No Spacing"/>
    <w:uiPriority w:val="1"/>
    <w:qFormat/>
    <w:rsid w:val="000C5372"/>
    <w:rPr>
      <w:rFonts w:ascii="Times New Roman" w:hAnsi="Times New Roman"/>
      <w:sz w:val="24"/>
      <w:szCs w:val="22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7275"/>
  </w:style>
  <w:style w:type="table" w:styleId="TableGrid">
    <w:name w:val="Table Grid"/>
    <w:basedOn w:val="TableNormal"/>
    <w:uiPriority w:val="59"/>
    <w:rsid w:val="007F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A80"/>
    <w:pPr>
      <w:ind w:left="720"/>
      <w:contextualSpacing/>
    </w:pPr>
  </w:style>
  <w:style w:type="character" w:styleId="Hyperlink">
    <w:name w:val="Hyperlink"/>
    <w:uiPriority w:val="99"/>
    <w:unhideWhenUsed/>
    <w:rsid w:val="00767275"/>
    <w:rPr>
      <w:color w:val="0563C1"/>
      <w:u w:val="single"/>
    </w:rPr>
  </w:style>
  <w:style w:type="paragraph" w:customStyle="1" w:styleId="HeadigWithoutNumbersECBM">
    <w:name w:val="Headig Without Numbers (ECBM)"/>
    <w:basedOn w:val="Normal"/>
    <w:link w:val="HeadigWithoutNumbersECBMChar"/>
    <w:qFormat/>
    <w:rsid w:val="008E7A80"/>
    <w:pPr>
      <w:pageBreakBefore/>
      <w:outlineLvl w:val="0"/>
    </w:pPr>
    <w:rPr>
      <w:b/>
      <w:color w:val="000000"/>
      <w:sz w:val="28"/>
    </w:rPr>
  </w:style>
  <w:style w:type="character" w:customStyle="1" w:styleId="HeadigWithoutNumbersECBMChar">
    <w:name w:val="Headig Without Numbers (ECBM) Char"/>
    <w:link w:val="HeadigWithoutNumbersECBM"/>
    <w:rsid w:val="008E7A80"/>
    <w:rPr>
      <w:rFonts w:ascii="Arial" w:eastAsia="Calibri" w:hAnsi="Arial" w:cs="Times New Roman"/>
      <w:b/>
      <w:color w:val="000000"/>
      <w:sz w:val="28"/>
      <w:szCs w:val="22"/>
      <w:lang w:val="de-DE"/>
    </w:rPr>
  </w:style>
  <w:style w:type="paragraph" w:customStyle="1" w:styleId="AppendicesECBM">
    <w:name w:val="Appendices (ECBM)"/>
    <w:basedOn w:val="HeadigWithoutNumbersECBM"/>
    <w:qFormat/>
    <w:rsid w:val="008E7A80"/>
    <w:pPr>
      <w:pageBreakBefore w:val="0"/>
      <w:numPr>
        <w:numId w:val="1"/>
      </w:numPr>
      <w:outlineLvl w:val="9"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E7A80"/>
  </w:style>
  <w:style w:type="paragraph" w:styleId="Caption">
    <w:name w:val="caption"/>
    <w:basedOn w:val="Normal"/>
    <w:next w:val="Normal"/>
    <w:uiPriority w:val="35"/>
    <w:unhideWhenUsed/>
    <w:qFormat/>
    <w:rsid w:val="00E17857"/>
    <w:pPr>
      <w:keepNext/>
      <w:keepLines/>
      <w:spacing w:after="200" w:line="240" w:lineRule="auto"/>
      <w:ind w:firstLine="0"/>
      <w:jc w:val="left"/>
    </w:pPr>
    <w:rPr>
      <w:bCs/>
      <w:color w:val="000000" w:themeColor="text1"/>
      <w:szCs w:val="18"/>
    </w:rPr>
  </w:style>
  <w:style w:type="character" w:styleId="CommentReference">
    <w:name w:val="annotation reference"/>
    <w:uiPriority w:val="99"/>
    <w:semiHidden/>
    <w:unhideWhenUsed/>
    <w:rsid w:val="008E7A8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8E7A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A8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E7A80"/>
    <w:rPr>
      <w:rFonts w:ascii="Arial" w:eastAsia="Calibri" w:hAnsi="Arial" w:cs="Times New Roman"/>
      <w:lang w:val="de-DE"/>
    </w:rPr>
  </w:style>
  <w:style w:type="character" w:styleId="FollowedHyperlink">
    <w:name w:val="FollowedHyperlink"/>
    <w:uiPriority w:val="99"/>
    <w:semiHidden/>
    <w:unhideWhenUsed/>
    <w:rsid w:val="008E7A80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8E7A80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7A80"/>
    <w:pPr>
      <w:spacing w:line="240" w:lineRule="auto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8E7A80"/>
    <w:pPr>
      <w:spacing w:before="240" w:after="2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7A80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unhideWhenUsed/>
    <w:qFormat/>
    <w:rsid w:val="008E7A80"/>
    <w:pPr>
      <w:numPr>
        <w:numId w:val="0"/>
      </w:numPr>
      <w:spacing w:line="276" w:lineRule="auto"/>
      <w:outlineLvl w:val="9"/>
    </w:pPr>
    <w:rPr>
      <w:rFonts w:ascii="Calibri Light" w:hAnsi="Calibri Light"/>
      <w:color w:val="2E74B5"/>
    </w:rPr>
  </w:style>
  <w:style w:type="paragraph" w:customStyle="1" w:styleId="berschriftohnenummernebene3">
    <w:name w:val="Überschrift ohne nummern ebene3"/>
    <w:basedOn w:val="AppendicesECBM"/>
    <w:rsid w:val="008E7A80"/>
    <w:pPr>
      <w:numPr>
        <w:numId w:val="0"/>
      </w:numPr>
    </w:pPr>
  </w:style>
  <w:style w:type="character" w:styleId="UnresolvedMention">
    <w:name w:val="Unresolved Mention"/>
    <w:uiPriority w:val="99"/>
    <w:unhideWhenUsed/>
    <w:rsid w:val="008E7A80"/>
    <w:rPr>
      <w:color w:val="808080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9764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6464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unhideWhenUsed/>
    <w:rsid w:val="0088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7D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54"/>
    <w:rPr>
      <w:rFonts w:ascii="Times New Roman" w:hAnsi="Times New Roman"/>
      <w:b/>
      <w:bCs/>
      <w:lang w:val="de-DE" w:eastAsia="en-US"/>
    </w:rPr>
  </w:style>
  <w:style w:type="paragraph" w:styleId="Revision">
    <w:name w:val="Revision"/>
    <w:hidden/>
    <w:uiPriority w:val="99"/>
    <w:semiHidden/>
    <w:rsid w:val="00DF7354"/>
    <w:rPr>
      <w:rFonts w:ascii="Times New Roman" w:hAnsi="Times New Roman"/>
      <w:sz w:val="24"/>
      <w:szCs w:val="22"/>
      <w:lang w:val="de-DE" w:eastAsia="en-US"/>
    </w:rPr>
  </w:style>
  <w:style w:type="paragraph" w:customStyle="1" w:styleId="BibliographyManual">
    <w:name w:val="Bibliography Manual"/>
    <w:basedOn w:val="Normal"/>
    <w:link w:val="BibliographyManualChar"/>
    <w:qFormat/>
    <w:rsid w:val="00C64E61"/>
    <w:pPr>
      <w:widowControl w:val="0"/>
      <w:autoSpaceDE w:val="0"/>
      <w:autoSpaceDN w:val="0"/>
      <w:adjustRightInd w:val="0"/>
      <w:spacing w:after="120"/>
      <w:ind w:left="482" w:hanging="482"/>
      <w:jc w:val="left"/>
    </w:pPr>
  </w:style>
  <w:style w:type="paragraph" w:customStyle="1" w:styleId="NormalwithoutindentLBORO">
    <w:name w:val="Normal without indent (LBORO)"/>
    <w:basedOn w:val="Normal"/>
    <w:qFormat/>
    <w:rsid w:val="00B90608"/>
    <w:pPr>
      <w:ind w:firstLine="0"/>
      <w:jc w:val="left"/>
    </w:pPr>
  </w:style>
  <w:style w:type="character" w:customStyle="1" w:styleId="BibliographyManualChar">
    <w:name w:val="Bibliography Manual Char"/>
    <w:basedOn w:val="DefaultParagraphFont"/>
    <w:link w:val="BibliographyManual"/>
    <w:rsid w:val="00C64E61"/>
    <w:rPr>
      <w:rFonts w:ascii="Times New Roman" w:hAnsi="Times New Roman"/>
      <w:sz w:val="24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5B17F0"/>
    <w:pPr>
      <w:spacing w:after="220" w:line="240" w:lineRule="atLeast"/>
      <w:ind w:firstLine="0"/>
    </w:pPr>
    <w:rPr>
      <w:rFonts w:ascii="Garamond" w:eastAsia="Times New Roman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17F0"/>
    <w:rPr>
      <w:rFonts w:ascii="Garamond" w:eastAsia="Times New Roman" w:hAnsi="Garamond"/>
      <w:sz w:val="22"/>
      <w:lang w:eastAsia="en-US"/>
    </w:rPr>
  </w:style>
  <w:style w:type="character" w:styleId="Mention">
    <w:name w:val="Mention"/>
    <w:basedOn w:val="DefaultParagraphFont"/>
    <w:uiPriority w:val="99"/>
    <w:unhideWhenUsed/>
    <w:rsid w:val="00FC753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7A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SCM-03-2018-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33D6-2BFD-4029-85FE-EFFF2DE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4923</Words>
  <Characters>28064</Characters>
  <Application>Microsoft Office Word</Application>
  <DocSecurity>0</DocSecurity>
  <Lines>233</Lines>
  <Paragraphs>65</Paragraphs>
  <ScaleCrop>false</ScaleCrop>
  <Company/>
  <LinksUpToDate>false</LinksUpToDate>
  <CharactersWithSpaces>32922</CharactersWithSpaces>
  <SharedDoc>false</SharedDoc>
  <HLinks>
    <vt:vector size="18" baseType="variant"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https://doi.org/10.1108/IJCHM-09-2020-1121</vt:lpwstr>
      </vt:variant>
      <vt:variant>
        <vt:lpwstr/>
      </vt:variant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mailto:S.Corsi@lboro.ac.uk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mailto:S.Corsi@lboro.ac.uk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2023-07-13T12:18:00Z</dcterms:created>
  <dcterms:modified xsi:type="dcterms:W3CDTF">2023-07-13T12:18:00Z</dcterms:modified>
</cp:coreProperties>
</file>