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90D8" w14:textId="1008F583" w:rsidR="00C42F31" w:rsidRDefault="00C42F31" w:rsidP="00C42F31">
      <w:r w:rsidRPr="002C67CE">
        <w:rPr>
          <w:rFonts w:ascii="Arial Narrow" w:hAnsi="Arial Narrow" w:cstheme="minorHAns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D5220F" wp14:editId="04EF4996">
            <wp:simplePos x="0" y="0"/>
            <wp:positionH relativeFrom="column">
              <wp:posOffset>108948</wp:posOffset>
            </wp:positionH>
            <wp:positionV relativeFrom="paragraph">
              <wp:posOffset>43271</wp:posOffset>
            </wp:positionV>
            <wp:extent cx="8863330" cy="4927451"/>
            <wp:effectExtent l="0" t="0" r="0" b="6985"/>
            <wp:wrapSquare wrapText="bothSides"/>
            <wp:docPr id="9" name="Picture 9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C71E7" w14:textId="5AB5850B" w:rsidR="00C42F31" w:rsidRPr="002C67CE" w:rsidRDefault="00C42F31" w:rsidP="00C42F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Figure 1. </w:t>
      </w:r>
      <w:r w:rsidRPr="000E69BC">
        <w:rPr>
          <w:rFonts w:ascii="Times New Roman" w:hAnsi="Times New Roman" w:cs="Times New Roman"/>
          <w:color w:val="000000" w:themeColor="text1"/>
          <w:sz w:val="24"/>
          <w:szCs w:val="24"/>
        </w:rPr>
        <w:t>Schematic depicting the intervention protocol. BREAK=4min bout of resistance activity, RPE= Rating of Perceived</w:t>
      </w:r>
      <w:r w:rsidRPr="002C6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Exertion (BORG scale)</w:t>
      </w:r>
      <w:r w:rsidR="00C13F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9E0279" w14:textId="256201CE" w:rsidR="00010236" w:rsidRPr="00CA279A" w:rsidRDefault="00010236" w:rsidP="00010236">
      <w:pPr>
        <w:spacing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6E3A393" wp14:editId="6606EC2E">
            <wp:extent cx="8862020" cy="2613072"/>
            <wp:effectExtent l="0" t="0" r="0" b="0"/>
            <wp:docPr id="12" name="Picture 1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8" b="34921"/>
                    <a:stretch/>
                  </pic:blipFill>
                  <pic:spPr bwMode="auto">
                    <a:xfrm>
                      <a:off x="0" y="0"/>
                      <a:ext cx="8863330" cy="2613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A6B18" w14:textId="121214D2" w:rsidR="00010236" w:rsidRDefault="00010236" w:rsidP="0001023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</w:t>
      </w:r>
      <w:r w:rsidR="00C51F4B" w:rsidRPr="000E6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76650" w:rsidRPr="000E6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E6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0E69BC">
        <w:rPr>
          <w:rFonts w:ascii="Times New Roman" w:hAnsi="Times New Roman" w:cs="Times New Roman"/>
          <w:color w:val="000000" w:themeColor="text1"/>
          <w:sz w:val="24"/>
          <w:szCs w:val="24"/>
        </w:rPr>
        <w:t>Schematic depicting the stress protocol. The 8-min Paced Auditory Serial Addition Test (PASAT) and 3-min Cold</w:t>
      </w:r>
      <w:r w:rsidRPr="00CA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Pressor (CP) task were presented in a randomised order across participants, but stress task order remained consistent for each participant during both experimental sessions. The PASAT first protocol is demonstrated above as 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</w:t>
      </w:r>
      <w:r w:rsidR="00C13F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745020" w14:textId="00BDDF27" w:rsidR="00C1215D" w:rsidRPr="00C13FB8" w:rsidRDefault="00C42F31" w:rsidP="000102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706"/>
        <w:tblW w:w="52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258"/>
        <w:gridCol w:w="1363"/>
        <w:gridCol w:w="1292"/>
        <w:gridCol w:w="1359"/>
        <w:gridCol w:w="1257"/>
        <w:gridCol w:w="1362"/>
        <w:gridCol w:w="1257"/>
        <w:gridCol w:w="1362"/>
        <w:gridCol w:w="1292"/>
        <w:gridCol w:w="1354"/>
      </w:tblGrid>
      <w:tr w:rsidR="00C1215D" w:rsidRPr="002C67CE" w14:paraId="63E3515E" w14:textId="77777777" w:rsidTr="00C551E6">
        <w:trPr>
          <w:trHeight w:val="471"/>
        </w:trPr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14:paraId="42F8A002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</w:tcBorders>
            <w:vAlign w:val="center"/>
          </w:tcPr>
          <w:p w14:paraId="571F393A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Time from start of the intervention window</w:t>
            </w:r>
          </w:p>
        </w:tc>
      </w:tr>
      <w:tr w:rsidR="00C1215D" w:rsidRPr="002C67CE" w14:paraId="43149579" w14:textId="77777777" w:rsidTr="00D037E9">
        <w:trPr>
          <w:trHeight w:val="471"/>
        </w:trPr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22B56130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  <w:vAlign w:val="center"/>
          </w:tcPr>
          <w:p w14:paraId="235E2058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-20 min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vAlign w:val="center"/>
          </w:tcPr>
          <w:p w14:paraId="6D0B8265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50 min</w:t>
            </w: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  <w:vAlign w:val="center"/>
          </w:tcPr>
          <w:p w14:paraId="6D963FE5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1hr 50 min</w:t>
            </w: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  <w:vAlign w:val="center"/>
          </w:tcPr>
          <w:p w14:paraId="381E20EA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2hr 50 min</w:t>
            </w:r>
          </w:p>
        </w:tc>
        <w:tc>
          <w:tcPr>
            <w:tcW w:w="907" w:type="pct"/>
            <w:gridSpan w:val="2"/>
            <w:tcBorders>
              <w:bottom w:val="single" w:sz="4" w:space="0" w:color="auto"/>
            </w:tcBorders>
            <w:vAlign w:val="center"/>
          </w:tcPr>
          <w:p w14:paraId="76E17A0F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3hr 50 min</w:t>
            </w:r>
          </w:p>
        </w:tc>
      </w:tr>
      <w:tr w:rsidR="00C1215D" w:rsidRPr="002C67CE" w14:paraId="4928CB88" w14:textId="77777777" w:rsidTr="00D037E9">
        <w:trPr>
          <w:trHeight w:val="471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07B71EE6" w14:textId="77777777" w:rsidR="00C1215D" w:rsidRPr="002C67CE" w:rsidRDefault="00C1215D" w:rsidP="00C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0C2A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59FD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CF143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07393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EBF3F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B9CA5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527BA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1F6D8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78200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3296C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C1215D" w:rsidRPr="002C67CE" w14:paraId="705FBEF7" w14:textId="77777777" w:rsidTr="00D037E9">
        <w:trPr>
          <w:trHeight w:val="114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4FC32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SBP (mmHg)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BD132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110.1 [105.2, 115.4]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4C7E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110.1</w:t>
            </w:r>
          </w:p>
          <w:p w14:paraId="76C47C19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[105.1, 115.4]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9D4DF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111.9 [107.6, 116.4]*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70B6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112.3 [106.5, 118.5]†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E024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110.9 [105.3, 116.9]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B9FBE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112.2</w:t>
            </w:r>
          </w:p>
          <w:p w14:paraId="248C0D9F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[106.5, 118.3]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35F2F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109.9 [104.1, 115.9]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606C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111.3 [106.3, 116.5]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ADA9C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107.6 [103.1, 112.2]*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18888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108.5 [103.2, 114.0]†</w:t>
            </w:r>
          </w:p>
        </w:tc>
      </w:tr>
      <w:tr w:rsidR="00C1215D" w:rsidRPr="002C67CE" w14:paraId="4FD55BF1" w14:textId="77777777" w:rsidTr="00D037E9">
        <w:trPr>
          <w:trHeight w:val="1142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E09B6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DBP (mmHg)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747E3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71.8 [67.7, 76.3]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D8EDC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69.7 [65.5, 74.2]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E34A9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68.8 [65.3, 72.5]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70DB6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69.6 [65.1, 74.5]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5E28C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71.0 [67.3, 74.8]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0F01F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69.5 [65.5, 73.8]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B83D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69.8 [65.9, 73.8]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0FA57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69.8 [66.1, 73.8]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0B0F3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70.1 [65.7, 74.6]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2FD9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71.5 [67.3, 76.0]</w:t>
            </w:r>
          </w:p>
        </w:tc>
      </w:tr>
      <w:tr w:rsidR="00C1215D" w:rsidRPr="002C67CE" w14:paraId="29AE6A4D" w14:textId="77777777" w:rsidTr="00D037E9">
        <w:trPr>
          <w:trHeight w:val="1044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0AA9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  <w:p w14:paraId="58E6D4A1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(bpm)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7F929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63.9 [59.9, 67.9]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571C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67.3 [62.0, 72.6]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0B65E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68.4 [63.2, 73.6]*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13541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74.8 [67.8, 81.8]†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B0E4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72.0 [66.1, 78.0]*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F018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77.5 [71.3, 83.8]†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1BDAF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67.9 [62.2, 73.5]*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6AAE1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75.0 [68.9, 81.1]†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65E70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66.0 [60.5, 71.5]*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1F3B0" w14:textId="77777777" w:rsidR="00C1215D" w:rsidRPr="002C67CE" w:rsidRDefault="00C1215D" w:rsidP="00C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E">
              <w:rPr>
                <w:rFonts w:ascii="Times New Roman" w:hAnsi="Times New Roman" w:cs="Times New Roman"/>
                <w:sz w:val="24"/>
                <w:szCs w:val="24"/>
              </w:rPr>
              <w:t>71.3 [65.9, 76.7]†</w:t>
            </w:r>
          </w:p>
        </w:tc>
      </w:tr>
    </w:tbl>
    <w:p w14:paraId="2BB6F0A6" w14:textId="261A32AF" w:rsidR="00D037E9" w:rsidRPr="002C67CE" w:rsidRDefault="001A5182" w:rsidP="00D03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D037E9" w:rsidRPr="000E69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37E9" w:rsidRPr="000E69BC">
        <w:rPr>
          <w:rFonts w:ascii="Times New Roman" w:hAnsi="Times New Roman" w:cs="Times New Roman"/>
          <w:sz w:val="24"/>
          <w:szCs w:val="24"/>
        </w:rPr>
        <w:t>Resting cardiovascular activity during the SIT and BREAK intervention windows.</w:t>
      </w:r>
    </w:p>
    <w:p w14:paraId="6134D5BD" w14:textId="77777777" w:rsidR="00C1215D" w:rsidRDefault="00C1215D" w:rsidP="00010236"/>
    <w:p w14:paraId="3FBFB677" w14:textId="77777777" w:rsidR="00106346" w:rsidRPr="002C67CE" w:rsidRDefault="00106346" w:rsidP="00106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CE">
        <w:rPr>
          <w:rFonts w:ascii="Times New Roman" w:hAnsi="Times New Roman" w:cs="Times New Roman"/>
          <w:sz w:val="24"/>
          <w:szCs w:val="24"/>
        </w:rPr>
        <w:t>Note. SIT= uninterrupted sitting condition, BREAK= interrupted sitting condition, SBP=systolic blood pressure, DBP=diastolic blood pressure, HR=heart rate. Data reflects time-by-condition estimated marginal means [95% confidence intervals] with statistical adjustment for order of intervention allocation. *</w:t>
      </w:r>
      <w:proofErr w:type="gramStart"/>
      <w:r w:rsidRPr="002C67CE">
        <w:rPr>
          <w:rFonts w:ascii="Times New Roman" w:hAnsi="Times New Roman" w:cs="Times New Roman"/>
          <w:sz w:val="24"/>
          <w:szCs w:val="24"/>
        </w:rPr>
        <w:t>indicates</w:t>
      </w:r>
      <w:proofErr w:type="gramEnd"/>
      <w:r w:rsidRPr="002C67CE">
        <w:rPr>
          <w:rFonts w:ascii="Times New Roman" w:hAnsi="Times New Roman" w:cs="Times New Roman"/>
          <w:sz w:val="24"/>
          <w:szCs w:val="24"/>
        </w:rPr>
        <w:t xml:space="preserve"> significantly different from pre-intervention (i.e., -20 min) in the SIT condition (</w:t>
      </w:r>
      <w:r w:rsidRPr="002C67C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C67CE">
        <w:rPr>
          <w:rFonts w:ascii="Times New Roman" w:hAnsi="Times New Roman" w:cs="Times New Roman"/>
          <w:sz w:val="24"/>
          <w:szCs w:val="24"/>
        </w:rPr>
        <w:t>&lt;.05), †indicates significantly different from pre-intervention (i.e., -20min) in the BREAK condition (</w:t>
      </w:r>
      <w:r w:rsidRPr="002C67C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C67CE">
        <w:rPr>
          <w:rFonts w:ascii="Times New Roman" w:hAnsi="Times New Roman" w:cs="Times New Roman"/>
          <w:sz w:val="24"/>
          <w:szCs w:val="24"/>
        </w:rPr>
        <w:t xml:space="preserve">&lt;.05). Time reflects from start of intervention. </w:t>
      </w:r>
    </w:p>
    <w:p w14:paraId="34E6833B" w14:textId="6B7491D6" w:rsidR="00106346" w:rsidRDefault="00106346" w:rsidP="00010236"/>
    <w:sectPr w:rsidR="00106346" w:rsidSect="000102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36"/>
    <w:rsid w:val="00010236"/>
    <w:rsid w:val="000E69BC"/>
    <w:rsid w:val="00106346"/>
    <w:rsid w:val="001A5182"/>
    <w:rsid w:val="00347AA5"/>
    <w:rsid w:val="00385137"/>
    <w:rsid w:val="003F109D"/>
    <w:rsid w:val="00873BC7"/>
    <w:rsid w:val="00B86B2C"/>
    <w:rsid w:val="00C06F6B"/>
    <w:rsid w:val="00C1215D"/>
    <w:rsid w:val="00C13FB8"/>
    <w:rsid w:val="00C2643E"/>
    <w:rsid w:val="00C42F31"/>
    <w:rsid w:val="00C51F4B"/>
    <w:rsid w:val="00C76650"/>
    <w:rsid w:val="00D037E9"/>
    <w:rsid w:val="00F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CB58"/>
  <w15:chartTrackingRefBased/>
  <w15:docId w15:val="{5A9A45C6-0B70-4649-B5EB-79217021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Chauntry</dc:creator>
  <cp:keywords/>
  <dc:description/>
  <cp:lastModifiedBy>David Campling</cp:lastModifiedBy>
  <cp:revision>2</cp:revision>
  <dcterms:created xsi:type="dcterms:W3CDTF">2023-07-13T14:40:00Z</dcterms:created>
  <dcterms:modified xsi:type="dcterms:W3CDTF">2023-07-13T14:40:00Z</dcterms:modified>
</cp:coreProperties>
</file>