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218AC5" w14:textId="77777777" w:rsidR="00EE6BBB" w:rsidRPr="001101A8" w:rsidRDefault="00EE6BBB" w:rsidP="00EE6BBB">
      <w:pPr>
        <w:jc w:val="center"/>
        <w:rPr>
          <w:b/>
          <w:bCs/>
          <w:sz w:val="28"/>
          <w:szCs w:val="28"/>
        </w:rPr>
      </w:pPr>
      <w:r w:rsidRPr="001101A8">
        <w:rPr>
          <w:b/>
          <w:bCs/>
          <w:sz w:val="28"/>
          <w:szCs w:val="28"/>
        </w:rPr>
        <w:t>Monthly sampling reveals seasonal fine sediment fluctuations and riverine invertebrate community responses</w:t>
      </w:r>
    </w:p>
    <w:p w14:paraId="6AD59E07" w14:textId="77777777" w:rsidR="00EE6BBB" w:rsidRPr="001101A8" w:rsidRDefault="00EE6BBB" w:rsidP="00EE6BBB">
      <w:pPr>
        <w:rPr>
          <w:b/>
          <w:bCs/>
          <w:lang w:val="en-US"/>
        </w:rPr>
      </w:pPr>
    </w:p>
    <w:p w14:paraId="201C530E" w14:textId="77777777" w:rsidR="00EE6BBB" w:rsidRPr="001101A8" w:rsidRDefault="00EE6BBB" w:rsidP="00EE6BBB">
      <w:pPr>
        <w:rPr>
          <w:sz w:val="28"/>
          <w:szCs w:val="28"/>
          <w:vertAlign w:val="superscript"/>
          <w:lang w:val="en-US"/>
        </w:rPr>
      </w:pPr>
      <w:r w:rsidRPr="001101A8">
        <w:rPr>
          <w:sz w:val="28"/>
          <w:szCs w:val="28"/>
          <w:lang w:val="en-US"/>
        </w:rPr>
        <w:t>Noah G. Davis</w:t>
      </w:r>
      <w:r w:rsidRPr="001101A8">
        <w:rPr>
          <w:sz w:val="28"/>
          <w:szCs w:val="28"/>
          <w:vertAlign w:val="superscript"/>
          <w:lang w:val="en-US"/>
        </w:rPr>
        <w:t>a*</w:t>
      </w:r>
      <w:r w:rsidRPr="001101A8">
        <w:rPr>
          <w:sz w:val="28"/>
          <w:szCs w:val="28"/>
          <w:lang w:val="en-US"/>
        </w:rPr>
        <w:t>, Kate L. Mathers</w:t>
      </w:r>
      <w:r w:rsidRPr="001101A8">
        <w:rPr>
          <w:sz w:val="28"/>
          <w:szCs w:val="28"/>
          <w:vertAlign w:val="superscript"/>
          <w:lang w:val="en-US"/>
        </w:rPr>
        <w:t>b</w:t>
      </w:r>
      <w:r w:rsidRPr="001101A8">
        <w:rPr>
          <w:sz w:val="28"/>
          <w:szCs w:val="28"/>
          <w:lang w:val="en-US"/>
        </w:rPr>
        <w:t>, Roger Hodson and Christoph D. Matthaei</w:t>
      </w:r>
      <w:r w:rsidRPr="001101A8">
        <w:rPr>
          <w:sz w:val="28"/>
          <w:szCs w:val="28"/>
          <w:vertAlign w:val="superscript"/>
          <w:lang w:val="en-US"/>
        </w:rPr>
        <w:t>a</w:t>
      </w:r>
    </w:p>
    <w:p w14:paraId="79AAF1C3" w14:textId="77777777" w:rsidR="00EE6BBB" w:rsidRPr="001101A8" w:rsidRDefault="00EE6BBB" w:rsidP="00EE6BBB">
      <w:pPr>
        <w:rPr>
          <w:sz w:val="28"/>
          <w:szCs w:val="28"/>
          <w:vertAlign w:val="superscript"/>
          <w:lang w:val="en-US"/>
        </w:rPr>
      </w:pPr>
    </w:p>
    <w:p w14:paraId="2E09B017" w14:textId="77777777" w:rsidR="00EE6BBB" w:rsidRPr="001101A8" w:rsidRDefault="00EE6BBB" w:rsidP="00EE6BBB">
      <w:pPr>
        <w:rPr>
          <w:i/>
          <w:iCs/>
          <w:sz w:val="24"/>
          <w:szCs w:val="24"/>
          <w:lang w:val="en-US"/>
        </w:rPr>
      </w:pPr>
      <w:r w:rsidRPr="001101A8">
        <w:rPr>
          <w:i/>
          <w:iCs/>
          <w:sz w:val="24"/>
          <w:szCs w:val="24"/>
          <w:vertAlign w:val="superscript"/>
          <w:lang w:val="en-US"/>
        </w:rPr>
        <w:t xml:space="preserve">a </w:t>
      </w:r>
      <w:r w:rsidRPr="001101A8">
        <w:rPr>
          <w:i/>
          <w:iCs/>
          <w:sz w:val="24"/>
          <w:szCs w:val="24"/>
          <w:lang w:val="en-US"/>
        </w:rPr>
        <w:t>Department of Zoology, University of Otago, Dunedin, New Zealand</w:t>
      </w:r>
    </w:p>
    <w:p w14:paraId="44B52BB6" w14:textId="77777777" w:rsidR="00EE6BBB" w:rsidRPr="001101A8" w:rsidRDefault="00EE6BBB" w:rsidP="00EE6BBB">
      <w:pPr>
        <w:rPr>
          <w:i/>
          <w:iCs/>
          <w:sz w:val="24"/>
          <w:szCs w:val="24"/>
          <w:lang w:val="en-US"/>
        </w:rPr>
      </w:pPr>
      <w:r w:rsidRPr="001101A8">
        <w:rPr>
          <w:i/>
          <w:iCs/>
          <w:sz w:val="24"/>
          <w:szCs w:val="24"/>
          <w:vertAlign w:val="superscript"/>
          <w:lang w:val="en-US"/>
        </w:rPr>
        <w:t xml:space="preserve">b </w:t>
      </w:r>
      <w:r w:rsidRPr="001101A8">
        <w:rPr>
          <w:i/>
          <w:iCs/>
          <w:sz w:val="24"/>
          <w:szCs w:val="24"/>
          <w:lang w:val="en-US"/>
        </w:rPr>
        <w:t>Geography and Environment, Loughborough University, Loughborough, Leicestershire LE11 3TU, United Kingdom</w:t>
      </w:r>
    </w:p>
    <w:p w14:paraId="755AB849" w14:textId="77777777" w:rsidR="00EE6BBB" w:rsidRPr="001101A8" w:rsidRDefault="00EE6BBB" w:rsidP="00EE6BBB">
      <w:pPr>
        <w:rPr>
          <w:i/>
          <w:iCs/>
          <w:sz w:val="24"/>
          <w:szCs w:val="24"/>
          <w:lang w:val="en-US"/>
        </w:rPr>
      </w:pPr>
    </w:p>
    <w:p w14:paraId="0A89C7CC" w14:textId="3F5E7C43" w:rsidR="00EE6BBB" w:rsidRPr="001101A8" w:rsidRDefault="00EE6BBB" w:rsidP="00EE6BBB">
      <w:pPr>
        <w:spacing w:line="480" w:lineRule="auto"/>
        <w:rPr>
          <w:sz w:val="24"/>
          <w:szCs w:val="24"/>
          <w:lang w:val="en-US"/>
        </w:rPr>
      </w:pPr>
      <w:r w:rsidRPr="001101A8">
        <w:rPr>
          <w:sz w:val="24"/>
          <w:szCs w:val="24"/>
          <w:lang w:val="en-US"/>
        </w:rPr>
        <w:t>Corresponding author: Noah G. Davis: * davno443@student.otago.ac.nz</w:t>
      </w:r>
    </w:p>
    <w:p w14:paraId="175305E7" w14:textId="77777777" w:rsidR="00EE6BBB" w:rsidRPr="001101A8" w:rsidRDefault="00EE6BBB" w:rsidP="00EE6BBB">
      <w:pPr>
        <w:spacing w:line="480" w:lineRule="auto"/>
        <w:rPr>
          <w:sz w:val="24"/>
          <w:szCs w:val="24"/>
          <w:lang w:val="en-US"/>
        </w:rPr>
      </w:pPr>
    </w:p>
    <w:p w14:paraId="5B683DDD" w14:textId="77777777" w:rsidR="00EE6BBB" w:rsidRPr="001101A8" w:rsidRDefault="00EE6BBB" w:rsidP="00EE6BBB">
      <w:pPr>
        <w:spacing w:line="480" w:lineRule="auto"/>
        <w:rPr>
          <w:sz w:val="24"/>
          <w:szCs w:val="24"/>
          <w:lang w:val="en-US"/>
        </w:rPr>
      </w:pPr>
    </w:p>
    <w:p w14:paraId="0E834B9D" w14:textId="77777777" w:rsidR="00EE6BBB" w:rsidRPr="001101A8" w:rsidRDefault="00EE6BBB" w:rsidP="00EE6BBB">
      <w:pPr>
        <w:spacing w:line="480" w:lineRule="auto"/>
        <w:rPr>
          <w:sz w:val="24"/>
          <w:szCs w:val="24"/>
          <w:lang w:val="en-US"/>
        </w:rPr>
      </w:pPr>
    </w:p>
    <w:p w14:paraId="218DFA6D" w14:textId="77777777" w:rsidR="00EE6BBB" w:rsidRPr="001101A8" w:rsidRDefault="00EE6BBB" w:rsidP="00EE6BBB">
      <w:pPr>
        <w:spacing w:line="480" w:lineRule="auto"/>
        <w:rPr>
          <w:sz w:val="24"/>
          <w:szCs w:val="24"/>
          <w:lang w:val="en-US"/>
        </w:rPr>
      </w:pPr>
    </w:p>
    <w:p w14:paraId="76D478DA" w14:textId="77777777" w:rsidR="00EE6BBB" w:rsidRPr="001101A8" w:rsidRDefault="00EE6BBB" w:rsidP="00EE6BBB">
      <w:pPr>
        <w:spacing w:line="480" w:lineRule="auto"/>
        <w:rPr>
          <w:sz w:val="24"/>
          <w:szCs w:val="24"/>
          <w:lang w:val="en-US"/>
        </w:rPr>
      </w:pPr>
    </w:p>
    <w:p w14:paraId="72689E6B" w14:textId="77777777" w:rsidR="00EE6BBB" w:rsidRPr="001101A8" w:rsidRDefault="00EE6BBB" w:rsidP="00EE6BBB">
      <w:pPr>
        <w:spacing w:line="480" w:lineRule="auto"/>
        <w:rPr>
          <w:sz w:val="24"/>
          <w:szCs w:val="24"/>
          <w:lang w:val="en-US"/>
        </w:rPr>
      </w:pPr>
    </w:p>
    <w:p w14:paraId="356BACDB" w14:textId="77777777" w:rsidR="00EE6BBB" w:rsidRPr="001101A8" w:rsidRDefault="00EE6BBB" w:rsidP="00EE6BBB">
      <w:pPr>
        <w:spacing w:line="480" w:lineRule="auto"/>
        <w:rPr>
          <w:sz w:val="24"/>
          <w:szCs w:val="24"/>
          <w:lang w:val="en-US"/>
        </w:rPr>
      </w:pPr>
    </w:p>
    <w:p w14:paraId="2DD56EBC" w14:textId="77777777" w:rsidR="00EE6BBB" w:rsidRPr="001101A8" w:rsidRDefault="00EE6BBB" w:rsidP="00EE6BBB">
      <w:pPr>
        <w:spacing w:line="480" w:lineRule="auto"/>
        <w:sectPr w:rsidR="00EE6BBB" w:rsidRPr="001101A8" w:rsidSect="001101A8">
          <w:type w:val="continuous"/>
          <w:pgSz w:w="11906" w:h="16838" w:code="9"/>
          <w:pgMar w:top="1440" w:right="1440" w:bottom="1440" w:left="1440" w:header="709" w:footer="709" w:gutter="0"/>
          <w:cols w:space="708"/>
          <w:docGrid w:linePitch="360"/>
        </w:sectPr>
      </w:pPr>
    </w:p>
    <w:p w14:paraId="4C5A8350" w14:textId="24F17587" w:rsidR="00EE6BBB" w:rsidRPr="001101A8" w:rsidRDefault="00EE6BBB" w:rsidP="00EE6BBB">
      <w:pPr>
        <w:spacing w:line="480" w:lineRule="auto"/>
      </w:pPr>
      <w:r w:rsidRPr="001101A8">
        <w:lastRenderedPageBreak/>
        <w:t>MCI (Fig</w:t>
      </w:r>
      <w:r w:rsidR="007E164B" w:rsidRPr="001101A8">
        <w:t>.</w:t>
      </w:r>
      <w:r w:rsidRPr="001101A8">
        <w:t xml:space="preserve"> S2) and Sediment-MCI (Fi</w:t>
      </w:r>
      <w:r w:rsidR="007E164B" w:rsidRPr="001101A8">
        <w:t>g.</w:t>
      </w:r>
      <w:r w:rsidRPr="001101A8">
        <w:t xml:space="preserve"> S3) both detected 11 negative linear relationships with % sediment cover strong enough to be biologically meaningful (of 11 possible ones: effect size r2≥0.1). MCI and Sediment-MCI each identified a weak relationship (r2≥0.1 but &gt;0.3) with % sediment cover in November 2019 and August 2020, a moderate relationship (r2≥0.3 but &gt;0.5) in October 2020, and a strong relationship (r2≥0.5) in March 2020. Differences in the categorical strengths of the relationships occurred in the remaining six months. Moderate relationships were observed by Sediment-MCI in December 2019, and January, May, and September 2020 whereas MCI found strong, strong, weak, and weak relationships, respectively. In February, June, and July 2020, strong relationships were identified by Sediment-MCI compared to moderate, moderate, and weak relationships by MCI. Of the 11 sampling occasions, Sediment-MCI performed better on seven occasions compared to three by MCI (Table 1; based on absolute effect sizes, one instance where performance was the same).</w:t>
      </w:r>
    </w:p>
    <w:p w14:paraId="476C6A9B" w14:textId="400E4368" w:rsidR="00EE6BBB" w:rsidRPr="001101A8" w:rsidRDefault="00EE6BBB" w:rsidP="00EE6BBB">
      <w:pPr>
        <w:spacing w:line="480" w:lineRule="auto"/>
      </w:pPr>
      <w:r w:rsidRPr="001101A8">
        <w:t>QMCI (Fig</w:t>
      </w:r>
      <w:r w:rsidR="007E164B" w:rsidRPr="001101A8">
        <w:t>.</w:t>
      </w:r>
      <w:r w:rsidRPr="001101A8">
        <w:t xml:space="preserve"> S4) and Sediment-QMCI (Fig</w:t>
      </w:r>
      <w:r w:rsidR="007E164B" w:rsidRPr="001101A8">
        <w:t>.</w:t>
      </w:r>
      <w:r w:rsidRPr="001101A8">
        <w:t xml:space="preserve"> S5), respectively, detected ten and six biologically meaningful relationships with % sediment cover. Biologically meaningful relationships were negative and linear with the exception for Sediment-QMCI 2019 which displayed a positive linear relationship with % sediment cover. Differences in the categorical strength of relationships between QMCI and Sediment-QMCI were observed for all sampling months. No biologically meaningful relationships were identified by Sediment-QMCI for November 2019, and January, February, March, and May 2020 whereas QMCI found, respectively, strong, moderate, moderate, weak, and weak relationships. Weak relationships were identified in June, July, August, and October 2020 using QMCI compared to moderate relationships found by Sediment-QMCI. In December 2019 and September 2020, strong and no relationships were detected by QMCI, respectively, compared to weak and strong relationships identified by Sediment-QMCI. Of the 11 sampling occasions, QMCI performed better on seven occasions compared to four by Sediment-QMCI (Table 1; based on absolute effect sizes).</w:t>
      </w:r>
    </w:p>
    <w:p w14:paraId="25428E48" w14:textId="54C82D5C" w:rsidR="00EE6BBB" w:rsidRPr="001101A8" w:rsidRDefault="00EE6BBB" w:rsidP="00EE6BBB">
      <w:pPr>
        <w:spacing w:line="480" w:lineRule="auto"/>
      </w:pPr>
      <w:r w:rsidRPr="001101A8">
        <w:lastRenderedPageBreak/>
        <w:t>%EPT abundance (Fig</w:t>
      </w:r>
      <w:r w:rsidR="007E164B" w:rsidRPr="001101A8">
        <w:t>.</w:t>
      </w:r>
      <w:r w:rsidRPr="001101A8">
        <w:t xml:space="preserve"> S6) and %Decreaser abundance (Fig</w:t>
      </w:r>
      <w:r w:rsidR="007E164B" w:rsidRPr="001101A8">
        <w:t>.</w:t>
      </w:r>
      <w:r w:rsidRPr="001101A8">
        <w:t xml:space="preserve"> S7) both detected 11 biologically meaningful relationships (negative and linear) with % sediment cover. Categorical differences in the strengths of their relationships were found on two occasions. In November 2019 and August 2020, %EPT abundance observed a strong and moderate relationship, respectively, whereas %Decreaser abundance identified weak relationships. A strong relationship was detected in December 2019, and moderate relationships found for January – July 2020 and September – October 2020. Of the 11 sampling occasions, %EPT abundance and %Decreaser abundance both performed better on four occasions (Table 1; based on absolute effect sizes, three cases where performance was the same).</w:t>
      </w:r>
    </w:p>
    <w:p w14:paraId="7B50E94A" w14:textId="77777777" w:rsidR="00F847B9" w:rsidRPr="001101A8" w:rsidRDefault="00EE6BBB" w:rsidP="00EE6BBB">
      <w:pPr>
        <w:spacing w:line="480" w:lineRule="auto"/>
      </w:pPr>
      <w:r w:rsidRPr="001101A8">
        <w:t>%EPT richness (Fig</w:t>
      </w:r>
      <w:r w:rsidR="007E164B" w:rsidRPr="001101A8">
        <w:t>.</w:t>
      </w:r>
      <w:r w:rsidRPr="001101A8">
        <w:t xml:space="preserve"> S8) and %Decreaser </w:t>
      </w:r>
      <w:r w:rsidR="008A07C6" w:rsidRPr="001101A8">
        <w:t>richness</w:t>
      </w:r>
      <w:r w:rsidRPr="001101A8">
        <w:t xml:space="preserve"> (Fig</w:t>
      </w:r>
      <w:r w:rsidR="007E164B" w:rsidRPr="001101A8">
        <w:t>.</w:t>
      </w:r>
      <w:r w:rsidRPr="001101A8">
        <w:t xml:space="preserve"> S9), respectively, detected eight and 11 biologically meaningful relationships (negative and linear) with % sediment cover. In January and September 2020, moderate and weak relationships, respectively, were identified by %EPT richness and %Decreaser abundance. Weak relationships were found in November – December 2019 and June 2020 by %EPT richness, in contrast to moderate, moderate, strong relationships, respectively, found by %Decreaser abundance. Moderate relationships were observed in February – March 2020 by %EPT richness whereas %Decreaser abundance identified strong relationships. %EPT richness did not find biologically meaningful relationships in May, July, and August 2020 whereas %Decreaser abundance was able to detect moderate, weak, and moderate relationships, respectively. In October 2020, a strong and moderate relationship was found by %EPT richness and %Decreaser richness, respectively. Of the 11 sampling occasions, %Decreaser abundance performed better on ten occasions compared to one by %EPT richness (Table 1; based on absolute effect sizes).</w:t>
      </w:r>
    </w:p>
    <w:p w14:paraId="05592F0F" w14:textId="321D0573" w:rsidR="00EE6BBB" w:rsidRPr="001101A8" w:rsidRDefault="00F847B9" w:rsidP="00EE6BBB">
      <w:pPr>
        <w:spacing w:line="480" w:lineRule="auto"/>
      </w:pPr>
      <w:bookmarkStart w:id="0" w:name="_Hlk145957801"/>
      <w:r w:rsidRPr="001101A8">
        <w:t>Both MCI (Fig. S10) and Sediment-MCI (Fig. S11) detected 11 biologically meaningful relationships with SIS</w:t>
      </w:r>
      <w:bookmarkEnd w:id="0"/>
      <w:r w:rsidRPr="001101A8">
        <w:t xml:space="preserve">. All 22 regressions displayed negative response directions and linear shapes for each invertebrate metric that were comparable for all sampling months, although in some cases the categorical strengths of these relationships differed (Table 1). MCI and Sediment-MCI both identified moderate relationships for November and December 2019, January and October 2020, and strong </w:t>
      </w:r>
      <w:r w:rsidRPr="001101A8">
        <w:lastRenderedPageBreak/>
        <w:t>relationships for March, June, August and September 2020. Differences in categorical relationship strength between metrics occurred in February, May and July 2020 where MCI detected moderate, weak and moderate relationships, respectively, compared to strong, moderate, and strong relationships for Sediment-MCI. Of the 11 sampling occasions, Sediment-MCI performed better in seven cases compared to three for MCI (Table 1; based on absolute effect sizes, one occasion where performance was the same).</w:t>
      </w:r>
    </w:p>
    <w:p w14:paraId="496F1031" w14:textId="6E6D4855" w:rsidR="00EE6BBB" w:rsidRPr="001101A8" w:rsidRDefault="00EE6BBB" w:rsidP="00EE6BBB">
      <w:pPr>
        <w:spacing w:line="480" w:lineRule="auto"/>
      </w:pPr>
      <w:r w:rsidRPr="001101A8">
        <w:t>QMCI (Fig</w:t>
      </w:r>
      <w:r w:rsidR="007E164B" w:rsidRPr="001101A8">
        <w:t>.</w:t>
      </w:r>
      <w:r w:rsidRPr="001101A8">
        <w:t xml:space="preserve"> S1</w:t>
      </w:r>
      <w:r w:rsidR="00F847B9" w:rsidRPr="001101A8">
        <w:t>2</w:t>
      </w:r>
      <w:r w:rsidRPr="001101A8">
        <w:t>) and Sediment-QMCI (Fig</w:t>
      </w:r>
      <w:r w:rsidR="007E164B" w:rsidRPr="001101A8">
        <w:t>.</w:t>
      </w:r>
      <w:r w:rsidRPr="001101A8">
        <w:t xml:space="preserve"> S1</w:t>
      </w:r>
      <w:r w:rsidR="00F847B9" w:rsidRPr="001101A8">
        <w:t>3</w:t>
      </w:r>
      <w:r w:rsidRPr="001101A8">
        <w:t>), respectively, detected 11 and nine relationships (negative and linear) with SIS strong enough to be biologically meaningful. In November 2019, and March, September, and October 2020, QMCI and Sediment-QMCI both identified strong, moderate, moderate, and weak relationships, respectively. Strong relationships were observed in January, February, and June 2020 using QMCI whereas Sediment-QMCI found no meaningful, moderate, and weak relationships, respectively. QMCI detected moderate relationships in May, July, and August 2020 compared to weak, strong, and strong relationships, respectively, identified by Sediment-QMCI. In December 2019, QMCI and Sediment-QMCI, respectively, found weak and no meaningful relationships. Of the 11 sampling occasions, QMCI performed better on seven occasions compared to four by Sediment-QMCI (Table 1; based on absolute effect sizes).</w:t>
      </w:r>
    </w:p>
    <w:p w14:paraId="3DDD24D2" w14:textId="010D6C1F" w:rsidR="00F14FB0" w:rsidRPr="001101A8" w:rsidRDefault="00EE6BBB" w:rsidP="00EE6BBB">
      <w:pPr>
        <w:spacing w:line="480" w:lineRule="auto"/>
        <w:sectPr w:rsidR="00F14FB0" w:rsidRPr="001101A8" w:rsidSect="001101A8">
          <w:pgSz w:w="11907" w:h="16840" w:code="9"/>
          <w:pgMar w:top="1440" w:right="1440" w:bottom="1440" w:left="1440" w:header="709" w:footer="709" w:gutter="0"/>
          <w:cols w:space="708"/>
          <w:docGrid w:linePitch="360"/>
        </w:sectPr>
      </w:pPr>
      <w:r w:rsidRPr="001101A8">
        <w:t>%EPT richness (Fig</w:t>
      </w:r>
      <w:r w:rsidR="007E164B" w:rsidRPr="001101A8">
        <w:t>.</w:t>
      </w:r>
      <w:r w:rsidRPr="001101A8">
        <w:t xml:space="preserve"> S1</w:t>
      </w:r>
      <w:r w:rsidR="00F847B9" w:rsidRPr="001101A8">
        <w:t>4</w:t>
      </w:r>
      <w:r w:rsidRPr="001101A8">
        <w:t>) and %Decreaser richness (Fig</w:t>
      </w:r>
      <w:r w:rsidR="007E164B" w:rsidRPr="001101A8">
        <w:t>.</w:t>
      </w:r>
      <w:r w:rsidRPr="001101A8">
        <w:t xml:space="preserve"> S1</w:t>
      </w:r>
      <w:r w:rsidR="00F847B9" w:rsidRPr="001101A8">
        <w:t>5</w:t>
      </w:r>
      <w:r w:rsidRPr="001101A8">
        <w:t xml:space="preserve">), respectively, detected ten and 11 biologically meaningful relationships (linear and negative) with SIS. Moderate relationships were identified in December 2019 by both %EPT richness and %Decreaser richness, otherwise, categorical differences in relationship strength were observed for the remining sampling months. Strong relationships were observed by %Decreaser richness in January, February, March, July, August, and September 2020, whereas %EPT richness, respectively, found weak, moderate, weak, moderate, moderate, and moderate relationships. %Decreaser richness detected moderate relationships in December 2019, and May, June, and October 2020 compared to weak, no meaningful, weak, and moderate relationships found by %EPT richness, respectively. Of the 11 sampling occasions, </w:t>
      </w:r>
      <w:r w:rsidRPr="001101A8">
        <w:lastRenderedPageBreak/>
        <w:t>%Decreaser richness performed better on ten occasions compared to one by %EPT richness (Table 1; based on absolute effect sizes)</w:t>
      </w:r>
      <w:r w:rsidR="00F14FB0" w:rsidRPr="001101A8">
        <w:t>.</w:t>
      </w:r>
    </w:p>
    <w:p w14:paraId="227A412B" w14:textId="682EB7B1" w:rsidR="00F14FB0" w:rsidRPr="001101A8" w:rsidRDefault="00F14FB0" w:rsidP="00F14FB0">
      <w:pPr>
        <w:spacing w:line="480" w:lineRule="auto"/>
      </w:pPr>
      <w:r w:rsidRPr="001101A8">
        <w:rPr>
          <w:noProof/>
          <w:lang w:val="en-US"/>
        </w:rPr>
        <w:lastRenderedPageBreak/>
        <w:drawing>
          <wp:anchor distT="0" distB="0" distL="114300" distR="114300" simplePos="0" relativeHeight="251689984" behindDoc="0" locked="0" layoutInCell="1" allowOverlap="1" wp14:anchorId="56A93F61" wp14:editId="1770B8B3">
            <wp:simplePos x="0" y="0"/>
            <wp:positionH relativeFrom="margin">
              <wp:align>center</wp:align>
            </wp:positionH>
            <wp:positionV relativeFrom="paragraph">
              <wp:posOffset>0</wp:posOffset>
            </wp:positionV>
            <wp:extent cx="4728210" cy="2924175"/>
            <wp:effectExtent l="0" t="0" r="0" b="9525"/>
            <wp:wrapTight wrapText="bothSides">
              <wp:wrapPolygon edited="0">
                <wp:start x="0" y="0"/>
                <wp:lineTo x="0" y="21530"/>
                <wp:lineTo x="21496" y="21530"/>
                <wp:lineTo x="2149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28210" cy="2924175"/>
                    </a:xfrm>
                    <a:prstGeom prst="rect">
                      <a:avLst/>
                    </a:prstGeom>
                    <a:noFill/>
                  </pic:spPr>
                </pic:pic>
              </a:graphicData>
            </a:graphic>
            <wp14:sizeRelH relativeFrom="margin">
              <wp14:pctWidth>0</wp14:pctWidth>
            </wp14:sizeRelH>
            <wp14:sizeRelV relativeFrom="margin">
              <wp14:pctHeight>0</wp14:pctHeight>
            </wp14:sizeRelV>
          </wp:anchor>
        </w:drawing>
      </w:r>
    </w:p>
    <w:p w14:paraId="2FFAB46B" w14:textId="6349FBCF" w:rsidR="00F14FB0" w:rsidRPr="001101A8" w:rsidRDefault="00F14FB0" w:rsidP="00F14FB0">
      <w:pPr>
        <w:tabs>
          <w:tab w:val="left" w:pos="1905"/>
        </w:tabs>
        <w:sectPr w:rsidR="00F14FB0" w:rsidRPr="001101A8" w:rsidSect="001101A8">
          <w:pgSz w:w="11907" w:h="16840" w:code="9"/>
          <w:pgMar w:top="1440" w:right="1440" w:bottom="1440" w:left="1440" w:header="709" w:footer="709" w:gutter="0"/>
          <w:cols w:space="708"/>
          <w:docGrid w:linePitch="360"/>
        </w:sectPr>
      </w:pPr>
      <w:r w:rsidRPr="001101A8">
        <w:rPr>
          <w:noProof/>
          <w:lang w:val="en-US"/>
        </w:rPr>
        <mc:AlternateContent>
          <mc:Choice Requires="wps">
            <w:drawing>
              <wp:anchor distT="45720" distB="45720" distL="114300" distR="114300" simplePos="0" relativeHeight="251692032" behindDoc="0" locked="0" layoutInCell="1" allowOverlap="1" wp14:anchorId="732630A0" wp14:editId="1B9922AB">
                <wp:simplePos x="0" y="0"/>
                <wp:positionH relativeFrom="margin">
                  <wp:align>right</wp:align>
                </wp:positionH>
                <wp:positionV relativeFrom="paragraph">
                  <wp:posOffset>2489200</wp:posOffset>
                </wp:positionV>
                <wp:extent cx="5734050" cy="1076325"/>
                <wp:effectExtent l="0" t="0" r="0" b="952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076325"/>
                        </a:xfrm>
                        <a:prstGeom prst="rect">
                          <a:avLst/>
                        </a:prstGeom>
                        <a:solidFill>
                          <a:srgbClr val="FFFFFF"/>
                        </a:solidFill>
                        <a:ln w="9525">
                          <a:noFill/>
                          <a:miter lim="800000"/>
                          <a:headEnd/>
                          <a:tailEnd/>
                        </a:ln>
                      </wps:spPr>
                      <wps:txbx>
                        <w:txbxContent>
                          <w:p w14:paraId="4EDE99E7" w14:textId="77777777" w:rsidR="00F14FB0" w:rsidRPr="001101A8" w:rsidRDefault="00F14FB0" w:rsidP="00F14FB0">
                            <w:r w:rsidRPr="001101A8">
                              <w:t>Fig. S1: Linear relationship between the percentage of pasture in the upstream catchment (%USPasture) and mean site measurements of SIS g m</w:t>
                            </w:r>
                            <w:r w:rsidRPr="001101A8">
                              <w:rPr>
                                <w:vertAlign w:val="superscript"/>
                              </w:rPr>
                              <w:t>-2</w:t>
                            </w:r>
                            <w:r w:rsidRPr="001101A8">
                              <w:t xml:space="preserve"> (see methods for further details) for the 15 sample locations.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2630A0" id="_x0000_t202" coordsize="21600,21600" o:spt="202" path="m,l,21600r21600,l21600,xe">
                <v:stroke joinstyle="miter"/>
                <v:path gradientshapeok="t" o:connecttype="rect"/>
              </v:shapetype>
              <v:shape id="Text Box 2" o:spid="_x0000_s1026" type="#_x0000_t202" style="position:absolute;margin-left:400.3pt;margin-top:196pt;width:451.5pt;height:84.75pt;z-index:2516920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" stroked="f">
                <v:textbox>
                  <w:txbxContent>
                    <w:p w14:paraId="4EDE99E7" w14:textId="77777777" w:rsidR="00F14FB0" w:rsidRPr="001101A8" w:rsidRDefault="00F14FB0" w:rsidP="00F14FB0">
                      <w:r w:rsidRPr="001101A8">
                        <w:t>Fig. S1: Linear relationship between the percentage of pasture in the upstream catchment (%USPasture) and mean site measurements of SIS g m</w:t>
                      </w:r>
                      <w:r w:rsidRPr="001101A8">
                        <w:rPr>
                          <w:vertAlign w:val="superscript"/>
                        </w:rPr>
                        <w:t>-2</w:t>
                      </w:r>
                      <w:r w:rsidRPr="001101A8">
                        <w:t xml:space="preserve"> (see methods for further details) for the 15 sample locations.</w:t>
                      </w:r>
                    </w:p>
                  </w:txbxContent>
                </v:textbox>
                <w10:wrap type="square" anchorx="margin"/>
              </v:shape>
            </w:pict>
          </mc:Fallback>
        </mc:AlternateContent>
      </w:r>
      <w:r w:rsidRPr="001101A8">
        <w:tab/>
      </w:r>
    </w:p>
    <w:p w14:paraId="020CD824" w14:textId="1D37107E" w:rsidR="00FC34C3" w:rsidRPr="001101A8" w:rsidRDefault="00FC34C3">
      <w:r w:rsidRPr="001101A8">
        <w:lastRenderedPageBreak/>
        <w:t>Table S1. Geographical and physical characteristics for all 15 sampling sites.</w:t>
      </w:r>
    </w:p>
    <w:p w14:paraId="48556C26" w14:textId="77777777" w:rsidR="00FC34C3" w:rsidRPr="001101A8" w:rsidRDefault="00FC34C3"/>
    <w:tbl>
      <w:tblPr>
        <w:tblStyle w:val="PlainTable4"/>
        <w:tblW w:w="5941" w:type="pct"/>
        <w:tblInd w:w="-1296" w:type="dxa"/>
        <w:tblLook w:val="04A0" w:firstRow="1" w:lastRow="0" w:firstColumn="1" w:lastColumn="0" w:noHBand="0" w:noVBand="1"/>
      </w:tblPr>
      <w:tblGrid>
        <w:gridCol w:w="3953"/>
        <w:gridCol w:w="926"/>
        <w:gridCol w:w="955"/>
        <w:gridCol w:w="1041"/>
        <w:gridCol w:w="814"/>
        <w:gridCol w:w="1221"/>
        <w:gridCol w:w="774"/>
        <w:gridCol w:w="951"/>
        <w:gridCol w:w="1349"/>
        <w:gridCol w:w="1673"/>
        <w:gridCol w:w="1638"/>
        <w:gridCol w:w="1292"/>
      </w:tblGrid>
      <w:tr w:rsidR="00FC34C3" w:rsidRPr="001101A8" w14:paraId="3894E549" w14:textId="77777777" w:rsidTr="0017734C">
        <w:trPr>
          <w:cnfStyle w:val="100000000000" w:firstRow="1" w:lastRow="0" w:firstColumn="0" w:lastColumn="0" w:oddVBand="0" w:evenVBand="0" w:oddHBand="0"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192" w:type="pct"/>
            <w:tcBorders>
              <w:bottom w:val="single" w:sz="4" w:space="0" w:color="auto"/>
            </w:tcBorders>
            <w:vAlign w:val="bottom"/>
          </w:tcPr>
          <w:p w14:paraId="751D0B03" w14:textId="77777777" w:rsidR="00FC34C3" w:rsidRPr="001101A8" w:rsidRDefault="00FC34C3" w:rsidP="00FC34C3">
            <w:pPr>
              <w:spacing w:after="160" w:line="259" w:lineRule="auto"/>
              <w:rPr>
                <w:sz w:val="20"/>
                <w:szCs w:val="20"/>
                <w:lang w:val="en-US"/>
              </w:rPr>
            </w:pPr>
            <w:r w:rsidRPr="001101A8">
              <w:rPr>
                <w:sz w:val="20"/>
                <w:szCs w:val="20"/>
              </w:rPr>
              <w:t>Site Name</w:t>
            </w:r>
          </w:p>
        </w:tc>
        <w:tc>
          <w:tcPr>
            <w:tcW w:w="279" w:type="pct"/>
            <w:tcBorders>
              <w:bottom w:val="single" w:sz="4" w:space="0" w:color="auto"/>
            </w:tcBorders>
            <w:vAlign w:val="bottom"/>
          </w:tcPr>
          <w:p w14:paraId="763C5C43" w14:textId="77777777" w:rsidR="00FC34C3" w:rsidRPr="001101A8" w:rsidRDefault="00FC34C3" w:rsidP="00FC34C3">
            <w:pPr>
              <w:spacing w:after="160" w:line="259" w:lineRule="auto"/>
              <w:cnfStyle w:val="100000000000" w:firstRow="1" w:lastRow="0" w:firstColumn="0" w:lastColumn="0" w:oddVBand="0" w:evenVBand="0" w:oddHBand="0" w:evenHBand="0" w:firstRowFirstColumn="0" w:firstRowLastColumn="0" w:lastRowFirstColumn="0" w:lastRowLastColumn="0"/>
              <w:rPr>
                <w:sz w:val="20"/>
                <w:szCs w:val="20"/>
                <w:lang w:val="en-US"/>
              </w:rPr>
            </w:pPr>
            <w:r w:rsidRPr="001101A8">
              <w:rPr>
                <w:sz w:val="20"/>
                <w:szCs w:val="20"/>
              </w:rPr>
              <w:t>Easting</w:t>
            </w:r>
          </w:p>
        </w:tc>
        <w:tc>
          <w:tcPr>
            <w:tcW w:w="288" w:type="pct"/>
            <w:tcBorders>
              <w:bottom w:val="single" w:sz="4" w:space="0" w:color="auto"/>
            </w:tcBorders>
            <w:vAlign w:val="bottom"/>
          </w:tcPr>
          <w:p w14:paraId="04AC5F05" w14:textId="77777777" w:rsidR="00FC34C3" w:rsidRPr="001101A8" w:rsidRDefault="00FC34C3" w:rsidP="00FC34C3">
            <w:pPr>
              <w:spacing w:after="160" w:line="259" w:lineRule="auto"/>
              <w:cnfStyle w:val="100000000000" w:firstRow="1" w:lastRow="0" w:firstColumn="0" w:lastColumn="0" w:oddVBand="0" w:evenVBand="0" w:oddHBand="0" w:evenHBand="0" w:firstRowFirstColumn="0" w:firstRowLastColumn="0" w:lastRowFirstColumn="0" w:lastRowLastColumn="0"/>
              <w:rPr>
                <w:sz w:val="20"/>
                <w:szCs w:val="20"/>
                <w:lang w:val="en-US"/>
              </w:rPr>
            </w:pPr>
            <w:r w:rsidRPr="001101A8">
              <w:rPr>
                <w:sz w:val="20"/>
                <w:szCs w:val="20"/>
              </w:rPr>
              <w:t>Northing</w:t>
            </w:r>
          </w:p>
        </w:tc>
        <w:tc>
          <w:tcPr>
            <w:tcW w:w="314" w:type="pct"/>
            <w:tcBorders>
              <w:bottom w:val="single" w:sz="4" w:space="0" w:color="auto"/>
            </w:tcBorders>
            <w:vAlign w:val="bottom"/>
          </w:tcPr>
          <w:p w14:paraId="63C5ECD9" w14:textId="77777777" w:rsidR="00FC34C3" w:rsidRPr="001101A8" w:rsidRDefault="00FC34C3" w:rsidP="00FC34C3">
            <w:pPr>
              <w:spacing w:after="160" w:line="259" w:lineRule="auto"/>
              <w:cnfStyle w:val="100000000000" w:firstRow="1" w:lastRow="0" w:firstColumn="0" w:lastColumn="0" w:oddVBand="0" w:evenVBand="0" w:oddHBand="0" w:evenHBand="0" w:firstRowFirstColumn="0" w:firstRowLastColumn="0" w:lastRowFirstColumn="0" w:lastRowLastColumn="0"/>
              <w:rPr>
                <w:sz w:val="20"/>
                <w:szCs w:val="20"/>
                <w:lang w:val="en-US"/>
              </w:rPr>
            </w:pPr>
            <w:r w:rsidRPr="001101A8">
              <w:rPr>
                <w:sz w:val="20"/>
                <w:szCs w:val="20"/>
              </w:rPr>
              <w:t>Soft/Hard Bottom</w:t>
            </w:r>
          </w:p>
        </w:tc>
        <w:tc>
          <w:tcPr>
            <w:tcW w:w="245" w:type="pct"/>
            <w:tcBorders>
              <w:bottom w:val="single" w:sz="4" w:space="0" w:color="auto"/>
            </w:tcBorders>
            <w:vAlign w:val="bottom"/>
          </w:tcPr>
          <w:p w14:paraId="3B1C3D37" w14:textId="77777777" w:rsidR="00FC34C3" w:rsidRPr="001101A8" w:rsidRDefault="00FC34C3" w:rsidP="00FC34C3">
            <w:pPr>
              <w:spacing w:after="160" w:line="259" w:lineRule="auto"/>
              <w:cnfStyle w:val="100000000000" w:firstRow="1" w:lastRow="0" w:firstColumn="0" w:lastColumn="0" w:oddVBand="0" w:evenVBand="0" w:oddHBand="0" w:evenHBand="0" w:firstRowFirstColumn="0" w:firstRowLastColumn="0" w:lastRowFirstColumn="0" w:lastRowLastColumn="0"/>
              <w:rPr>
                <w:sz w:val="20"/>
                <w:szCs w:val="20"/>
                <w:lang w:val="en-US"/>
              </w:rPr>
            </w:pPr>
            <w:r w:rsidRPr="001101A8">
              <w:rPr>
                <w:sz w:val="20"/>
                <w:szCs w:val="20"/>
              </w:rPr>
              <w:t>Stream Order</w:t>
            </w:r>
          </w:p>
        </w:tc>
        <w:tc>
          <w:tcPr>
            <w:tcW w:w="368" w:type="pct"/>
            <w:tcBorders>
              <w:bottom w:val="single" w:sz="4" w:space="0" w:color="auto"/>
            </w:tcBorders>
            <w:vAlign w:val="bottom"/>
          </w:tcPr>
          <w:p w14:paraId="45652E89" w14:textId="77777777" w:rsidR="00FC34C3" w:rsidRPr="001101A8" w:rsidRDefault="00FC34C3" w:rsidP="00FC34C3">
            <w:pPr>
              <w:spacing w:after="160" w:line="259" w:lineRule="auto"/>
              <w:cnfStyle w:val="100000000000" w:firstRow="1" w:lastRow="0" w:firstColumn="0" w:lastColumn="0" w:oddVBand="0" w:evenVBand="0" w:oddHBand="0" w:evenHBand="0" w:firstRowFirstColumn="0" w:firstRowLastColumn="0" w:lastRowFirstColumn="0" w:lastRowLastColumn="0"/>
              <w:rPr>
                <w:sz w:val="20"/>
                <w:szCs w:val="20"/>
                <w:lang w:val="en-US"/>
              </w:rPr>
            </w:pPr>
            <w:r w:rsidRPr="001101A8">
              <w:rPr>
                <w:sz w:val="20"/>
                <w:szCs w:val="20"/>
              </w:rPr>
              <w:t>%USPasture</w:t>
            </w:r>
          </w:p>
        </w:tc>
        <w:tc>
          <w:tcPr>
            <w:tcW w:w="233" w:type="pct"/>
            <w:tcBorders>
              <w:bottom w:val="single" w:sz="4" w:space="0" w:color="auto"/>
            </w:tcBorders>
            <w:vAlign w:val="bottom"/>
          </w:tcPr>
          <w:p w14:paraId="55B72984" w14:textId="77777777" w:rsidR="00FC34C3" w:rsidRPr="001101A8" w:rsidRDefault="00FC34C3" w:rsidP="00FC34C3">
            <w:pPr>
              <w:spacing w:after="160" w:line="259" w:lineRule="auto"/>
              <w:cnfStyle w:val="100000000000" w:firstRow="1" w:lastRow="0" w:firstColumn="0" w:lastColumn="0" w:oddVBand="0" w:evenVBand="0" w:oddHBand="0" w:evenHBand="0" w:firstRowFirstColumn="0" w:firstRowLastColumn="0" w:lastRowFirstColumn="0" w:lastRowLastColumn="0"/>
              <w:rPr>
                <w:sz w:val="20"/>
                <w:szCs w:val="20"/>
                <w:lang w:val="en-US"/>
              </w:rPr>
            </w:pPr>
            <w:r w:rsidRPr="001101A8">
              <w:rPr>
                <w:sz w:val="20"/>
                <w:szCs w:val="20"/>
              </w:rPr>
              <w:t>SIS</w:t>
            </w:r>
          </w:p>
        </w:tc>
        <w:tc>
          <w:tcPr>
            <w:tcW w:w="287" w:type="pct"/>
            <w:tcBorders>
              <w:bottom w:val="single" w:sz="4" w:space="0" w:color="auto"/>
            </w:tcBorders>
            <w:vAlign w:val="bottom"/>
          </w:tcPr>
          <w:p w14:paraId="6EC08E6F" w14:textId="77777777" w:rsidR="00FC34C3" w:rsidRPr="001101A8" w:rsidRDefault="00FC34C3" w:rsidP="00FC34C3">
            <w:pPr>
              <w:spacing w:after="160" w:line="259" w:lineRule="auto"/>
              <w:cnfStyle w:val="100000000000" w:firstRow="1" w:lastRow="0" w:firstColumn="0" w:lastColumn="0" w:oddVBand="0" w:evenVBand="0" w:oddHBand="0" w:evenHBand="0" w:firstRowFirstColumn="0" w:firstRowLastColumn="0" w:lastRowFirstColumn="0" w:lastRowLastColumn="0"/>
              <w:rPr>
                <w:sz w:val="20"/>
                <w:szCs w:val="20"/>
                <w:lang w:val="en-US"/>
              </w:rPr>
            </w:pPr>
            <w:r w:rsidRPr="001101A8">
              <w:rPr>
                <w:sz w:val="20"/>
                <w:szCs w:val="20"/>
              </w:rPr>
              <w:t>Climate</w:t>
            </w:r>
          </w:p>
        </w:tc>
        <w:tc>
          <w:tcPr>
            <w:tcW w:w="407" w:type="pct"/>
            <w:tcBorders>
              <w:bottom w:val="single" w:sz="4" w:space="0" w:color="auto"/>
            </w:tcBorders>
            <w:vAlign w:val="bottom"/>
          </w:tcPr>
          <w:p w14:paraId="6C251E39" w14:textId="77777777" w:rsidR="00FC34C3" w:rsidRPr="001101A8" w:rsidRDefault="00FC34C3" w:rsidP="00FC34C3">
            <w:pPr>
              <w:spacing w:after="160" w:line="259" w:lineRule="auto"/>
              <w:cnfStyle w:val="100000000000" w:firstRow="1" w:lastRow="0" w:firstColumn="0" w:lastColumn="0" w:oddVBand="0" w:evenVBand="0" w:oddHBand="0" w:evenHBand="0" w:firstRowFirstColumn="0" w:firstRowLastColumn="0" w:lastRowFirstColumn="0" w:lastRowLastColumn="0"/>
              <w:rPr>
                <w:sz w:val="20"/>
                <w:szCs w:val="20"/>
                <w:lang w:val="en-US"/>
              </w:rPr>
            </w:pPr>
            <w:r w:rsidRPr="001101A8">
              <w:rPr>
                <w:sz w:val="20"/>
                <w:szCs w:val="20"/>
              </w:rPr>
              <w:t>Source of flow</w:t>
            </w:r>
          </w:p>
        </w:tc>
        <w:tc>
          <w:tcPr>
            <w:tcW w:w="504" w:type="pct"/>
            <w:tcBorders>
              <w:bottom w:val="single" w:sz="4" w:space="0" w:color="auto"/>
            </w:tcBorders>
            <w:vAlign w:val="bottom"/>
          </w:tcPr>
          <w:p w14:paraId="6705721B" w14:textId="77777777" w:rsidR="00FC34C3" w:rsidRPr="001101A8" w:rsidRDefault="00FC34C3" w:rsidP="00FC34C3">
            <w:pPr>
              <w:spacing w:after="160" w:line="259" w:lineRule="auto"/>
              <w:cnfStyle w:val="100000000000" w:firstRow="1" w:lastRow="0" w:firstColumn="0" w:lastColumn="0" w:oddVBand="0" w:evenVBand="0" w:oddHBand="0" w:evenHBand="0" w:firstRowFirstColumn="0" w:firstRowLastColumn="0" w:lastRowFirstColumn="0" w:lastRowLastColumn="0"/>
              <w:rPr>
                <w:sz w:val="20"/>
                <w:szCs w:val="20"/>
                <w:lang w:val="en-US"/>
              </w:rPr>
            </w:pPr>
            <w:r w:rsidRPr="001101A8">
              <w:rPr>
                <w:sz w:val="20"/>
                <w:szCs w:val="20"/>
              </w:rPr>
              <w:t>Geology</w:t>
            </w:r>
          </w:p>
        </w:tc>
        <w:tc>
          <w:tcPr>
            <w:tcW w:w="494" w:type="pct"/>
            <w:tcBorders>
              <w:bottom w:val="single" w:sz="4" w:space="0" w:color="auto"/>
            </w:tcBorders>
            <w:vAlign w:val="bottom"/>
          </w:tcPr>
          <w:p w14:paraId="56F76A52" w14:textId="77777777" w:rsidR="00FC34C3" w:rsidRPr="001101A8" w:rsidRDefault="00FC34C3" w:rsidP="00FC34C3">
            <w:pPr>
              <w:spacing w:after="160" w:line="259" w:lineRule="auto"/>
              <w:cnfStyle w:val="100000000000" w:firstRow="1" w:lastRow="0" w:firstColumn="0" w:lastColumn="0" w:oddVBand="0" w:evenVBand="0" w:oddHBand="0" w:evenHBand="0" w:firstRowFirstColumn="0" w:firstRowLastColumn="0" w:lastRowFirstColumn="0" w:lastRowLastColumn="0"/>
              <w:rPr>
                <w:sz w:val="20"/>
                <w:szCs w:val="20"/>
                <w:lang w:val="en-US"/>
              </w:rPr>
            </w:pPr>
            <w:r w:rsidRPr="001101A8">
              <w:rPr>
                <w:sz w:val="20"/>
                <w:szCs w:val="20"/>
              </w:rPr>
              <w:t>Land-cover</w:t>
            </w:r>
          </w:p>
        </w:tc>
        <w:tc>
          <w:tcPr>
            <w:tcW w:w="390" w:type="pct"/>
            <w:tcBorders>
              <w:bottom w:val="single" w:sz="4" w:space="0" w:color="auto"/>
            </w:tcBorders>
            <w:vAlign w:val="bottom"/>
          </w:tcPr>
          <w:p w14:paraId="6CB6B6EF" w14:textId="77777777" w:rsidR="00FC34C3" w:rsidRPr="001101A8" w:rsidRDefault="00FC34C3" w:rsidP="00FC34C3">
            <w:pPr>
              <w:spacing w:after="160" w:line="259" w:lineRule="auto"/>
              <w:cnfStyle w:val="100000000000" w:firstRow="1" w:lastRow="0" w:firstColumn="0" w:lastColumn="0" w:oddVBand="0" w:evenVBand="0" w:oddHBand="0" w:evenHBand="0" w:firstRowFirstColumn="0" w:firstRowLastColumn="0" w:lastRowFirstColumn="0" w:lastRowLastColumn="0"/>
              <w:rPr>
                <w:sz w:val="20"/>
                <w:szCs w:val="20"/>
                <w:lang w:val="en-US"/>
              </w:rPr>
            </w:pPr>
            <w:r w:rsidRPr="001101A8">
              <w:rPr>
                <w:sz w:val="20"/>
                <w:szCs w:val="20"/>
              </w:rPr>
              <w:t>Valley landform</w:t>
            </w:r>
          </w:p>
        </w:tc>
      </w:tr>
      <w:tr w:rsidR="001101A8" w:rsidRPr="001101A8" w14:paraId="74BD3549" w14:textId="77777777" w:rsidTr="0017734C">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192" w:type="pct"/>
            <w:tcBorders>
              <w:top w:val="single" w:sz="4" w:space="0" w:color="auto"/>
              <w:right w:val="single" w:sz="4" w:space="0" w:color="auto"/>
            </w:tcBorders>
            <w:noWrap/>
            <w:vAlign w:val="center"/>
            <w:hideMark/>
          </w:tcPr>
          <w:p w14:paraId="432D021A" w14:textId="77777777" w:rsidR="00FC34C3" w:rsidRPr="001101A8" w:rsidRDefault="00FC34C3" w:rsidP="00FC34C3">
            <w:pPr>
              <w:spacing w:after="160" w:line="259" w:lineRule="auto"/>
              <w:rPr>
                <w:sz w:val="20"/>
                <w:szCs w:val="20"/>
              </w:rPr>
            </w:pPr>
            <w:r w:rsidRPr="001101A8">
              <w:rPr>
                <w:sz w:val="20"/>
                <w:szCs w:val="20"/>
              </w:rPr>
              <w:t>Cromel Stream at Selbie Road</w:t>
            </w:r>
          </w:p>
        </w:tc>
        <w:tc>
          <w:tcPr>
            <w:tcW w:w="279" w:type="pct"/>
            <w:tcBorders>
              <w:top w:val="single" w:sz="4" w:space="0" w:color="auto"/>
              <w:left w:val="single" w:sz="4" w:space="0" w:color="auto"/>
            </w:tcBorders>
            <w:noWrap/>
            <w:vAlign w:val="center"/>
            <w:hideMark/>
          </w:tcPr>
          <w:p w14:paraId="30B67E75" w14:textId="77777777" w:rsidR="00FC34C3" w:rsidRPr="001101A8" w:rsidRDefault="00FC34C3" w:rsidP="00FC34C3">
            <w:pPr>
              <w:spacing w:after="160" w:line="259"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1101A8">
              <w:rPr>
                <w:sz w:val="20"/>
                <w:szCs w:val="20"/>
              </w:rPr>
              <w:t>1239102</w:t>
            </w:r>
          </w:p>
        </w:tc>
        <w:tc>
          <w:tcPr>
            <w:tcW w:w="288" w:type="pct"/>
            <w:tcBorders>
              <w:top w:val="single" w:sz="4" w:space="0" w:color="auto"/>
            </w:tcBorders>
            <w:noWrap/>
            <w:vAlign w:val="center"/>
            <w:hideMark/>
          </w:tcPr>
          <w:p w14:paraId="641E0E44" w14:textId="77777777" w:rsidR="00FC34C3" w:rsidRPr="001101A8" w:rsidRDefault="00FC34C3" w:rsidP="00FC34C3">
            <w:pPr>
              <w:spacing w:after="160" w:line="259"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1101A8">
              <w:rPr>
                <w:sz w:val="20"/>
                <w:szCs w:val="20"/>
              </w:rPr>
              <w:t>4942045</w:t>
            </w:r>
          </w:p>
        </w:tc>
        <w:tc>
          <w:tcPr>
            <w:tcW w:w="314" w:type="pct"/>
            <w:tcBorders>
              <w:top w:val="single" w:sz="4" w:space="0" w:color="auto"/>
            </w:tcBorders>
            <w:noWrap/>
            <w:vAlign w:val="center"/>
            <w:hideMark/>
          </w:tcPr>
          <w:p w14:paraId="701636A5" w14:textId="77777777" w:rsidR="00FC34C3" w:rsidRPr="001101A8" w:rsidRDefault="00FC34C3" w:rsidP="00FC34C3">
            <w:pPr>
              <w:spacing w:after="160" w:line="259"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1101A8">
              <w:rPr>
                <w:sz w:val="20"/>
                <w:szCs w:val="20"/>
              </w:rPr>
              <w:t>hard</w:t>
            </w:r>
          </w:p>
        </w:tc>
        <w:tc>
          <w:tcPr>
            <w:tcW w:w="245" w:type="pct"/>
            <w:tcBorders>
              <w:top w:val="single" w:sz="4" w:space="0" w:color="auto"/>
            </w:tcBorders>
            <w:noWrap/>
            <w:vAlign w:val="center"/>
            <w:hideMark/>
          </w:tcPr>
          <w:p w14:paraId="1F3B4005" w14:textId="77777777" w:rsidR="00FC34C3" w:rsidRPr="001101A8" w:rsidRDefault="00FC34C3" w:rsidP="00FC34C3">
            <w:pPr>
              <w:spacing w:after="160" w:line="259"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1101A8">
              <w:rPr>
                <w:sz w:val="20"/>
                <w:szCs w:val="20"/>
              </w:rPr>
              <w:t>4</w:t>
            </w:r>
          </w:p>
        </w:tc>
        <w:tc>
          <w:tcPr>
            <w:tcW w:w="368" w:type="pct"/>
            <w:tcBorders>
              <w:top w:val="single" w:sz="4" w:space="0" w:color="auto"/>
            </w:tcBorders>
            <w:noWrap/>
            <w:vAlign w:val="center"/>
            <w:hideMark/>
          </w:tcPr>
          <w:p w14:paraId="3F13BED5" w14:textId="77777777" w:rsidR="00FC34C3" w:rsidRPr="001101A8" w:rsidRDefault="00FC34C3" w:rsidP="00FC34C3">
            <w:pPr>
              <w:spacing w:after="160" w:line="259"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1101A8">
              <w:rPr>
                <w:sz w:val="20"/>
                <w:szCs w:val="20"/>
              </w:rPr>
              <w:t>1</w:t>
            </w:r>
          </w:p>
        </w:tc>
        <w:tc>
          <w:tcPr>
            <w:tcW w:w="233" w:type="pct"/>
            <w:tcBorders>
              <w:top w:val="single" w:sz="4" w:space="0" w:color="auto"/>
            </w:tcBorders>
            <w:noWrap/>
            <w:vAlign w:val="center"/>
            <w:hideMark/>
          </w:tcPr>
          <w:p w14:paraId="738CC200" w14:textId="77777777" w:rsidR="00FC34C3" w:rsidRPr="001101A8" w:rsidRDefault="00FC34C3" w:rsidP="00FC34C3">
            <w:pPr>
              <w:spacing w:after="160" w:line="259"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1101A8">
              <w:rPr>
                <w:sz w:val="20"/>
                <w:szCs w:val="20"/>
              </w:rPr>
              <w:t>47.46</w:t>
            </w:r>
          </w:p>
        </w:tc>
        <w:tc>
          <w:tcPr>
            <w:tcW w:w="287" w:type="pct"/>
            <w:tcBorders>
              <w:top w:val="single" w:sz="4" w:space="0" w:color="auto"/>
            </w:tcBorders>
            <w:noWrap/>
            <w:vAlign w:val="center"/>
            <w:hideMark/>
          </w:tcPr>
          <w:p w14:paraId="79FB64EB" w14:textId="77777777" w:rsidR="00FC34C3" w:rsidRPr="001101A8" w:rsidRDefault="00FC34C3" w:rsidP="00FC34C3">
            <w:pPr>
              <w:spacing w:after="160" w:line="259"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1101A8">
              <w:rPr>
                <w:sz w:val="20"/>
                <w:szCs w:val="20"/>
              </w:rPr>
              <w:t>Cool-wet</w:t>
            </w:r>
          </w:p>
        </w:tc>
        <w:tc>
          <w:tcPr>
            <w:tcW w:w="407" w:type="pct"/>
            <w:tcBorders>
              <w:top w:val="single" w:sz="4" w:space="0" w:color="auto"/>
            </w:tcBorders>
            <w:noWrap/>
            <w:vAlign w:val="center"/>
            <w:hideMark/>
          </w:tcPr>
          <w:p w14:paraId="3C5B935E" w14:textId="77777777" w:rsidR="00FC34C3" w:rsidRPr="001101A8" w:rsidRDefault="00FC34C3" w:rsidP="00FC34C3">
            <w:pPr>
              <w:spacing w:after="160" w:line="259"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1101A8">
              <w:rPr>
                <w:sz w:val="20"/>
                <w:szCs w:val="20"/>
              </w:rPr>
              <w:t>Hill</w:t>
            </w:r>
          </w:p>
        </w:tc>
        <w:tc>
          <w:tcPr>
            <w:tcW w:w="504" w:type="pct"/>
            <w:tcBorders>
              <w:top w:val="single" w:sz="4" w:space="0" w:color="auto"/>
            </w:tcBorders>
            <w:noWrap/>
            <w:vAlign w:val="center"/>
            <w:hideMark/>
          </w:tcPr>
          <w:p w14:paraId="20314AB4" w14:textId="77777777" w:rsidR="00FC34C3" w:rsidRPr="001101A8" w:rsidRDefault="00FC34C3" w:rsidP="00FC34C3">
            <w:pPr>
              <w:spacing w:after="160" w:line="259"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1101A8">
              <w:rPr>
                <w:sz w:val="20"/>
                <w:szCs w:val="20"/>
              </w:rPr>
              <w:t>Hard sedimentary</w:t>
            </w:r>
          </w:p>
        </w:tc>
        <w:tc>
          <w:tcPr>
            <w:tcW w:w="494" w:type="pct"/>
            <w:tcBorders>
              <w:top w:val="single" w:sz="4" w:space="0" w:color="auto"/>
            </w:tcBorders>
            <w:noWrap/>
            <w:vAlign w:val="center"/>
            <w:hideMark/>
          </w:tcPr>
          <w:p w14:paraId="1E0B8ECB" w14:textId="77777777" w:rsidR="00FC34C3" w:rsidRPr="001101A8" w:rsidRDefault="00FC34C3" w:rsidP="00FC34C3">
            <w:pPr>
              <w:spacing w:after="160" w:line="259"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1101A8">
              <w:rPr>
                <w:sz w:val="20"/>
                <w:szCs w:val="20"/>
              </w:rPr>
              <w:t>Indigenous forest</w:t>
            </w:r>
          </w:p>
        </w:tc>
        <w:tc>
          <w:tcPr>
            <w:tcW w:w="390" w:type="pct"/>
            <w:tcBorders>
              <w:top w:val="single" w:sz="4" w:space="0" w:color="auto"/>
            </w:tcBorders>
            <w:noWrap/>
            <w:vAlign w:val="center"/>
            <w:hideMark/>
          </w:tcPr>
          <w:p w14:paraId="3C71CC73" w14:textId="77777777" w:rsidR="00FC34C3" w:rsidRPr="001101A8" w:rsidRDefault="00FC34C3" w:rsidP="00FC34C3">
            <w:pPr>
              <w:spacing w:after="160" w:line="259"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1101A8">
              <w:rPr>
                <w:sz w:val="20"/>
                <w:szCs w:val="20"/>
              </w:rPr>
              <w:t>Low-gradient</w:t>
            </w:r>
          </w:p>
        </w:tc>
      </w:tr>
      <w:tr w:rsidR="00FC34C3" w:rsidRPr="001101A8" w14:paraId="1022F86E" w14:textId="77777777" w:rsidTr="0017734C">
        <w:trPr>
          <w:trHeight w:val="344"/>
        </w:trPr>
        <w:tc>
          <w:tcPr>
            <w:cnfStyle w:val="001000000000" w:firstRow="0" w:lastRow="0" w:firstColumn="1" w:lastColumn="0" w:oddVBand="0" w:evenVBand="0" w:oddHBand="0" w:evenHBand="0" w:firstRowFirstColumn="0" w:firstRowLastColumn="0" w:lastRowFirstColumn="0" w:lastRowLastColumn="0"/>
            <w:tcW w:w="1192" w:type="pct"/>
            <w:tcBorders>
              <w:right w:val="single" w:sz="4" w:space="0" w:color="auto"/>
            </w:tcBorders>
            <w:noWrap/>
            <w:vAlign w:val="center"/>
            <w:hideMark/>
          </w:tcPr>
          <w:p w14:paraId="19B225BC" w14:textId="77777777" w:rsidR="00FC34C3" w:rsidRPr="001101A8" w:rsidRDefault="00FC34C3" w:rsidP="00FC34C3">
            <w:pPr>
              <w:spacing w:after="160" w:line="259" w:lineRule="auto"/>
              <w:rPr>
                <w:sz w:val="20"/>
                <w:szCs w:val="20"/>
              </w:rPr>
            </w:pPr>
            <w:r w:rsidRPr="001101A8">
              <w:rPr>
                <w:sz w:val="20"/>
                <w:szCs w:val="20"/>
              </w:rPr>
              <w:t>Lill Burn at Lill Burn-Monowai Road</w:t>
            </w:r>
          </w:p>
        </w:tc>
        <w:tc>
          <w:tcPr>
            <w:tcW w:w="279" w:type="pct"/>
            <w:tcBorders>
              <w:left w:val="single" w:sz="4" w:space="0" w:color="auto"/>
            </w:tcBorders>
            <w:noWrap/>
            <w:vAlign w:val="center"/>
            <w:hideMark/>
          </w:tcPr>
          <w:p w14:paraId="625E6CA5" w14:textId="77777777" w:rsidR="00FC34C3" w:rsidRPr="001101A8" w:rsidRDefault="00FC34C3" w:rsidP="00FC34C3">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1101A8">
              <w:rPr>
                <w:sz w:val="20"/>
                <w:szCs w:val="20"/>
              </w:rPr>
              <w:t>1187270</w:t>
            </w:r>
          </w:p>
        </w:tc>
        <w:tc>
          <w:tcPr>
            <w:tcW w:w="288" w:type="pct"/>
            <w:noWrap/>
            <w:vAlign w:val="center"/>
            <w:hideMark/>
          </w:tcPr>
          <w:p w14:paraId="5B7ADD7E" w14:textId="77777777" w:rsidR="00FC34C3" w:rsidRPr="001101A8" w:rsidRDefault="00FC34C3" w:rsidP="00FC34C3">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1101A8">
              <w:rPr>
                <w:sz w:val="20"/>
                <w:szCs w:val="20"/>
              </w:rPr>
              <w:t>4891852</w:t>
            </w:r>
          </w:p>
        </w:tc>
        <w:tc>
          <w:tcPr>
            <w:tcW w:w="314" w:type="pct"/>
            <w:noWrap/>
            <w:vAlign w:val="center"/>
            <w:hideMark/>
          </w:tcPr>
          <w:p w14:paraId="139005AA" w14:textId="77777777" w:rsidR="00FC34C3" w:rsidRPr="001101A8" w:rsidRDefault="00FC34C3" w:rsidP="00FC34C3">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1101A8">
              <w:rPr>
                <w:sz w:val="20"/>
                <w:szCs w:val="20"/>
              </w:rPr>
              <w:t>hard</w:t>
            </w:r>
          </w:p>
        </w:tc>
        <w:tc>
          <w:tcPr>
            <w:tcW w:w="245" w:type="pct"/>
            <w:noWrap/>
            <w:vAlign w:val="center"/>
            <w:hideMark/>
          </w:tcPr>
          <w:p w14:paraId="17360AE6" w14:textId="77777777" w:rsidR="00FC34C3" w:rsidRPr="001101A8" w:rsidRDefault="00FC34C3" w:rsidP="00FC34C3">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1101A8">
              <w:rPr>
                <w:sz w:val="20"/>
                <w:szCs w:val="20"/>
              </w:rPr>
              <w:t>5</w:t>
            </w:r>
          </w:p>
        </w:tc>
        <w:tc>
          <w:tcPr>
            <w:tcW w:w="368" w:type="pct"/>
            <w:noWrap/>
            <w:vAlign w:val="center"/>
            <w:hideMark/>
          </w:tcPr>
          <w:p w14:paraId="0F4CDF9E" w14:textId="77777777" w:rsidR="00FC34C3" w:rsidRPr="001101A8" w:rsidRDefault="00FC34C3" w:rsidP="00FC34C3">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1101A8">
              <w:rPr>
                <w:sz w:val="20"/>
                <w:szCs w:val="20"/>
              </w:rPr>
              <w:t>18</w:t>
            </w:r>
          </w:p>
        </w:tc>
        <w:tc>
          <w:tcPr>
            <w:tcW w:w="233" w:type="pct"/>
            <w:noWrap/>
            <w:vAlign w:val="center"/>
            <w:hideMark/>
          </w:tcPr>
          <w:p w14:paraId="132B5D82" w14:textId="77777777" w:rsidR="00FC34C3" w:rsidRPr="001101A8" w:rsidRDefault="00FC34C3" w:rsidP="00FC34C3">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1101A8">
              <w:rPr>
                <w:sz w:val="20"/>
                <w:szCs w:val="20"/>
              </w:rPr>
              <w:t>451.04</w:t>
            </w:r>
          </w:p>
        </w:tc>
        <w:tc>
          <w:tcPr>
            <w:tcW w:w="287" w:type="pct"/>
            <w:noWrap/>
            <w:vAlign w:val="center"/>
            <w:hideMark/>
          </w:tcPr>
          <w:p w14:paraId="01AF050B" w14:textId="77777777" w:rsidR="00FC34C3" w:rsidRPr="001101A8" w:rsidRDefault="00FC34C3" w:rsidP="00FC34C3">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1101A8">
              <w:rPr>
                <w:sz w:val="20"/>
                <w:szCs w:val="20"/>
              </w:rPr>
              <w:t>Cool-wet</w:t>
            </w:r>
          </w:p>
        </w:tc>
        <w:tc>
          <w:tcPr>
            <w:tcW w:w="407" w:type="pct"/>
            <w:noWrap/>
            <w:vAlign w:val="center"/>
            <w:hideMark/>
          </w:tcPr>
          <w:p w14:paraId="32612F0B" w14:textId="77777777" w:rsidR="00FC34C3" w:rsidRPr="001101A8" w:rsidRDefault="00FC34C3" w:rsidP="00FC34C3">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1101A8">
              <w:rPr>
                <w:sz w:val="20"/>
                <w:szCs w:val="20"/>
              </w:rPr>
              <w:t>Low elevation</w:t>
            </w:r>
          </w:p>
        </w:tc>
        <w:tc>
          <w:tcPr>
            <w:tcW w:w="504" w:type="pct"/>
            <w:noWrap/>
            <w:vAlign w:val="center"/>
            <w:hideMark/>
          </w:tcPr>
          <w:p w14:paraId="55568DBE" w14:textId="77777777" w:rsidR="00FC34C3" w:rsidRPr="001101A8" w:rsidRDefault="00FC34C3" w:rsidP="00FC34C3">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1101A8">
              <w:rPr>
                <w:sz w:val="20"/>
                <w:szCs w:val="20"/>
              </w:rPr>
              <w:t>Soft sedimentary</w:t>
            </w:r>
          </w:p>
        </w:tc>
        <w:tc>
          <w:tcPr>
            <w:tcW w:w="494" w:type="pct"/>
            <w:noWrap/>
            <w:vAlign w:val="center"/>
            <w:hideMark/>
          </w:tcPr>
          <w:p w14:paraId="74888D35" w14:textId="77777777" w:rsidR="00FC34C3" w:rsidRPr="001101A8" w:rsidRDefault="00FC34C3" w:rsidP="00FC34C3">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1101A8">
              <w:rPr>
                <w:sz w:val="20"/>
                <w:szCs w:val="20"/>
              </w:rPr>
              <w:t>Indigenous forest</w:t>
            </w:r>
          </w:p>
        </w:tc>
        <w:tc>
          <w:tcPr>
            <w:tcW w:w="390" w:type="pct"/>
            <w:noWrap/>
            <w:vAlign w:val="center"/>
            <w:hideMark/>
          </w:tcPr>
          <w:p w14:paraId="359E2CA1" w14:textId="77777777" w:rsidR="00FC34C3" w:rsidRPr="001101A8" w:rsidRDefault="00FC34C3" w:rsidP="00FC34C3">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1101A8">
              <w:rPr>
                <w:sz w:val="20"/>
                <w:szCs w:val="20"/>
              </w:rPr>
              <w:t>Low-gradient</w:t>
            </w:r>
          </w:p>
        </w:tc>
      </w:tr>
      <w:tr w:rsidR="001101A8" w:rsidRPr="001101A8" w14:paraId="6369A51A" w14:textId="77777777" w:rsidTr="0017734C">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192" w:type="pct"/>
            <w:tcBorders>
              <w:right w:val="single" w:sz="4" w:space="0" w:color="auto"/>
            </w:tcBorders>
            <w:noWrap/>
            <w:vAlign w:val="center"/>
            <w:hideMark/>
          </w:tcPr>
          <w:p w14:paraId="28A14291" w14:textId="77777777" w:rsidR="00FC34C3" w:rsidRPr="001101A8" w:rsidRDefault="00FC34C3" w:rsidP="00FC34C3">
            <w:pPr>
              <w:spacing w:after="160" w:line="259" w:lineRule="auto"/>
              <w:rPr>
                <w:sz w:val="20"/>
                <w:szCs w:val="20"/>
              </w:rPr>
            </w:pPr>
            <w:r w:rsidRPr="001101A8">
              <w:rPr>
                <w:sz w:val="20"/>
                <w:szCs w:val="20"/>
              </w:rPr>
              <w:t>Aparima River at Dunrobin</w:t>
            </w:r>
          </w:p>
        </w:tc>
        <w:tc>
          <w:tcPr>
            <w:tcW w:w="279" w:type="pct"/>
            <w:tcBorders>
              <w:left w:val="single" w:sz="4" w:space="0" w:color="auto"/>
            </w:tcBorders>
            <w:noWrap/>
            <w:vAlign w:val="center"/>
            <w:hideMark/>
          </w:tcPr>
          <w:p w14:paraId="4D838DC4" w14:textId="77777777" w:rsidR="00FC34C3" w:rsidRPr="001101A8" w:rsidRDefault="00FC34C3" w:rsidP="00FC34C3">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1101A8">
              <w:rPr>
                <w:sz w:val="20"/>
                <w:szCs w:val="20"/>
              </w:rPr>
              <w:t>1220049</w:t>
            </w:r>
          </w:p>
        </w:tc>
        <w:tc>
          <w:tcPr>
            <w:tcW w:w="288" w:type="pct"/>
            <w:noWrap/>
            <w:vAlign w:val="center"/>
            <w:hideMark/>
          </w:tcPr>
          <w:p w14:paraId="4AE270EB" w14:textId="77777777" w:rsidR="00FC34C3" w:rsidRPr="001101A8" w:rsidRDefault="00FC34C3" w:rsidP="00FC34C3">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1101A8">
              <w:rPr>
                <w:sz w:val="20"/>
                <w:szCs w:val="20"/>
              </w:rPr>
              <w:t>4923512</w:t>
            </w:r>
          </w:p>
        </w:tc>
        <w:tc>
          <w:tcPr>
            <w:tcW w:w="314" w:type="pct"/>
            <w:noWrap/>
            <w:vAlign w:val="center"/>
            <w:hideMark/>
          </w:tcPr>
          <w:p w14:paraId="6C12C39B" w14:textId="77777777" w:rsidR="00FC34C3" w:rsidRPr="001101A8" w:rsidRDefault="00FC34C3" w:rsidP="00FC34C3">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1101A8">
              <w:rPr>
                <w:sz w:val="20"/>
                <w:szCs w:val="20"/>
              </w:rPr>
              <w:t>hard</w:t>
            </w:r>
          </w:p>
        </w:tc>
        <w:tc>
          <w:tcPr>
            <w:tcW w:w="245" w:type="pct"/>
            <w:noWrap/>
            <w:vAlign w:val="center"/>
            <w:hideMark/>
          </w:tcPr>
          <w:p w14:paraId="26E70227" w14:textId="77777777" w:rsidR="00FC34C3" w:rsidRPr="001101A8" w:rsidRDefault="00FC34C3" w:rsidP="00FC34C3">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1101A8">
              <w:rPr>
                <w:sz w:val="20"/>
                <w:szCs w:val="20"/>
              </w:rPr>
              <w:t>5</w:t>
            </w:r>
          </w:p>
        </w:tc>
        <w:tc>
          <w:tcPr>
            <w:tcW w:w="368" w:type="pct"/>
            <w:noWrap/>
            <w:vAlign w:val="center"/>
            <w:hideMark/>
          </w:tcPr>
          <w:p w14:paraId="074A5AED" w14:textId="77777777" w:rsidR="00FC34C3" w:rsidRPr="001101A8" w:rsidRDefault="00FC34C3" w:rsidP="00FC34C3">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1101A8">
              <w:rPr>
                <w:sz w:val="20"/>
                <w:szCs w:val="20"/>
              </w:rPr>
              <w:t>23</w:t>
            </w:r>
          </w:p>
        </w:tc>
        <w:tc>
          <w:tcPr>
            <w:tcW w:w="233" w:type="pct"/>
            <w:noWrap/>
            <w:vAlign w:val="center"/>
            <w:hideMark/>
          </w:tcPr>
          <w:p w14:paraId="4A8EF7E2" w14:textId="77777777" w:rsidR="00FC34C3" w:rsidRPr="001101A8" w:rsidRDefault="00FC34C3" w:rsidP="00FC34C3">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1101A8">
              <w:rPr>
                <w:sz w:val="20"/>
                <w:szCs w:val="20"/>
              </w:rPr>
              <w:t>460.65</w:t>
            </w:r>
          </w:p>
        </w:tc>
        <w:tc>
          <w:tcPr>
            <w:tcW w:w="287" w:type="pct"/>
            <w:noWrap/>
            <w:vAlign w:val="center"/>
            <w:hideMark/>
          </w:tcPr>
          <w:p w14:paraId="69C8855F" w14:textId="77777777" w:rsidR="00FC34C3" w:rsidRPr="001101A8" w:rsidRDefault="00FC34C3" w:rsidP="00FC34C3">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1101A8">
              <w:rPr>
                <w:sz w:val="20"/>
                <w:szCs w:val="20"/>
              </w:rPr>
              <w:t>Cool-wet</w:t>
            </w:r>
          </w:p>
        </w:tc>
        <w:tc>
          <w:tcPr>
            <w:tcW w:w="407" w:type="pct"/>
            <w:noWrap/>
            <w:vAlign w:val="center"/>
            <w:hideMark/>
          </w:tcPr>
          <w:p w14:paraId="4CB17968" w14:textId="77777777" w:rsidR="00FC34C3" w:rsidRPr="001101A8" w:rsidRDefault="00FC34C3" w:rsidP="00FC34C3">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1101A8">
              <w:rPr>
                <w:sz w:val="20"/>
                <w:szCs w:val="20"/>
              </w:rPr>
              <w:t>Hill</w:t>
            </w:r>
          </w:p>
        </w:tc>
        <w:tc>
          <w:tcPr>
            <w:tcW w:w="504" w:type="pct"/>
            <w:noWrap/>
            <w:vAlign w:val="center"/>
            <w:hideMark/>
          </w:tcPr>
          <w:p w14:paraId="4F8B7A33" w14:textId="77777777" w:rsidR="00FC34C3" w:rsidRPr="001101A8" w:rsidRDefault="00FC34C3" w:rsidP="00FC34C3">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1101A8">
              <w:rPr>
                <w:sz w:val="20"/>
                <w:szCs w:val="20"/>
              </w:rPr>
              <w:t>Hard sedimentary</w:t>
            </w:r>
          </w:p>
        </w:tc>
        <w:tc>
          <w:tcPr>
            <w:tcW w:w="494" w:type="pct"/>
            <w:noWrap/>
            <w:vAlign w:val="center"/>
            <w:hideMark/>
          </w:tcPr>
          <w:p w14:paraId="34DBD430" w14:textId="77777777" w:rsidR="00FC34C3" w:rsidRPr="001101A8" w:rsidRDefault="00FC34C3" w:rsidP="00FC34C3">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1101A8">
              <w:rPr>
                <w:sz w:val="20"/>
                <w:szCs w:val="20"/>
              </w:rPr>
              <w:t>Indigenous forest</w:t>
            </w:r>
          </w:p>
        </w:tc>
        <w:tc>
          <w:tcPr>
            <w:tcW w:w="390" w:type="pct"/>
            <w:noWrap/>
            <w:vAlign w:val="center"/>
            <w:hideMark/>
          </w:tcPr>
          <w:p w14:paraId="70681139" w14:textId="77777777" w:rsidR="00FC34C3" w:rsidRPr="001101A8" w:rsidRDefault="00FC34C3" w:rsidP="00FC34C3">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1101A8">
              <w:rPr>
                <w:sz w:val="20"/>
                <w:szCs w:val="20"/>
              </w:rPr>
              <w:t>Low-gradient</w:t>
            </w:r>
          </w:p>
        </w:tc>
      </w:tr>
      <w:tr w:rsidR="00FC34C3" w:rsidRPr="001101A8" w14:paraId="0648B056" w14:textId="77777777" w:rsidTr="0017734C">
        <w:trPr>
          <w:trHeight w:val="344"/>
        </w:trPr>
        <w:tc>
          <w:tcPr>
            <w:cnfStyle w:val="001000000000" w:firstRow="0" w:lastRow="0" w:firstColumn="1" w:lastColumn="0" w:oddVBand="0" w:evenVBand="0" w:oddHBand="0" w:evenHBand="0" w:firstRowFirstColumn="0" w:firstRowLastColumn="0" w:lastRowFirstColumn="0" w:lastRowLastColumn="0"/>
            <w:tcW w:w="1192" w:type="pct"/>
            <w:tcBorders>
              <w:right w:val="single" w:sz="4" w:space="0" w:color="auto"/>
            </w:tcBorders>
            <w:noWrap/>
            <w:vAlign w:val="center"/>
            <w:hideMark/>
          </w:tcPr>
          <w:p w14:paraId="66EFB7C6" w14:textId="77777777" w:rsidR="00FC34C3" w:rsidRPr="001101A8" w:rsidRDefault="00FC34C3" w:rsidP="00FC34C3">
            <w:pPr>
              <w:spacing w:after="160" w:line="259" w:lineRule="auto"/>
              <w:rPr>
                <w:sz w:val="20"/>
                <w:szCs w:val="20"/>
              </w:rPr>
            </w:pPr>
            <w:r w:rsidRPr="001101A8">
              <w:rPr>
                <w:sz w:val="20"/>
                <w:szCs w:val="20"/>
              </w:rPr>
              <w:t>Wairaki River at Blackmount Road</w:t>
            </w:r>
          </w:p>
        </w:tc>
        <w:tc>
          <w:tcPr>
            <w:tcW w:w="279" w:type="pct"/>
            <w:tcBorders>
              <w:left w:val="single" w:sz="4" w:space="0" w:color="auto"/>
            </w:tcBorders>
            <w:noWrap/>
            <w:vAlign w:val="center"/>
            <w:hideMark/>
          </w:tcPr>
          <w:p w14:paraId="156A2543" w14:textId="77777777" w:rsidR="00FC34C3" w:rsidRPr="001101A8" w:rsidRDefault="00FC34C3" w:rsidP="00FC34C3">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1101A8">
              <w:rPr>
                <w:sz w:val="20"/>
                <w:szCs w:val="20"/>
              </w:rPr>
              <w:t>1189459</w:t>
            </w:r>
          </w:p>
        </w:tc>
        <w:tc>
          <w:tcPr>
            <w:tcW w:w="288" w:type="pct"/>
            <w:noWrap/>
            <w:vAlign w:val="center"/>
            <w:hideMark/>
          </w:tcPr>
          <w:p w14:paraId="24243842" w14:textId="77777777" w:rsidR="00FC34C3" w:rsidRPr="001101A8" w:rsidRDefault="00FC34C3" w:rsidP="00FC34C3">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1101A8">
              <w:rPr>
                <w:sz w:val="20"/>
                <w:szCs w:val="20"/>
              </w:rPr>
              <w:t>4899570</w:t>
            </w:r>
          </w:p>
        </w:tc>
        <w:tc>
          <w:tcPr>
            <w:tcW w:w="314" w:type="pct"/>
            <w:noWrap/>
            <w:vAlign w:val="center"/>
            <w:hideMark/>
          </w:tcPr>
          <w:p w14:paraId="1C8F094E" w14:textId="77777777" w:rsidR="00FC34C3" w:rsidRPr="001101A8" w:rsidRDefault="00FC34C3" w:rsidP="00FC34C3">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1101A8">
              <w:rPr>
                <w:sz w:val="20"/>
                <w:szCs w:val="20"/>
              </w:rPr>
              <w:t>hard</w:t>
            </w:r>
          </w:p>
        </w:tc>
        <w:tc>
          <w:tcPr>
            <w:tcW w:w="245" w:type="pct"/>
            <w:noWrap/>
            <w:vAlign w:val="center"/>
            <w:hideMark/>
          </w:tcPr>
          <w:p w14:paraId="3664BA32" w14:textId="77777777" w:rsidR="00FC34C3" w:rsidRPr="001101A8" w:rsidRDefault="00FC34C3" w:rsidP="00FC34C3">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1101A8">
              <w:rPr>
                <w:sz w:val="20"/>
                <w:szCs w:val="20"/>
              </w:rPr>
              <w:t>5</w:t>
            </w:r>
          </w:p>
        </w:tc>
        <w:tc>
          <w:tcPr>
            <w:tcW w:w="368" w:type="pct"/>
            <w:noWrap/>
            <w:vAlign w:val="center"/>
            <w:hideMark/>
          </w:tcPr>
          <w:p w14:paraId="5147E73B" w14:textId="77777777" w:rsidR="00FC34C3" w:rsidRPr="001101A8" w:rsidRDefault="00FC34C3" w:rsidP="00FC34C3">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1101A8">
              <w:rPr>
                <w:sz w:val="20"/>
                <w:szCs w:val="20"/>
              </w:rPr>
              <w:t>41</w:t>
            </w:r>
          </w:p>
        </w:tc>
        <w:tc>
          <w:tcPr>
            <w:tcW w:w="233" w:type="pct"/>
            <w:noWrap/>
            <w:vAlign w:val="center"/>
            <w:hideMark/>
          </w:tcPr>
          <w:p w14:paraId="4E7E9ED2" w14:textId="77777777" w:rsidR="00FC34C3" w:rsidRPr="001101A8" w:rsidRDefault="00FC34C3" w:rsidP="00FC34C3">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1101A8">
              <w:rPr>
                <w:sz w:val="20"/>
                <w:szCs w:val="20"/>
              </w:rPr>
              <w:t>226.17</w:t>
            </w:r>
          </w:p>
        </w:tc>
        <w:tc>
          <w:tcPr>
            <w:tcW w:w="287" w:type="pct"/>
            <w:noWrap/>
            <w:vAlign w:val="center"/>
            <w:hideMark/>
          </w:tcPr>
          <w:p w14:paraId="6A9FB6B4" w14:textId="77777777" w:rsidR="00FC34C3" w:rsidRPr="001101A8" w:rsidRDefault="00FC34C3" w:rsidP="00FC34C3">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1101A8">
              <w:rPr>
                <w:sz w:val="20"/>
                <w:szCs w:val="20"/>
              </w:rPr>
              <w:t>Cool-wet</w:t>
            </w:r>
          </w:p>
        </w:tc>
        <w:tc>
          <w:tcPr>
            <w:tcW w:w="407" w:type="pct"/>
            <w:noWrap/>
            <w:vAlign w:val="center"/>
            <w:hideMark/>
          </w:tcPr>
          <w:p w14:paraId="0C30FE1F" w14:textId="77777777" w:rsidR="00FC34C3" w:rsidRPr="001101A8" w:rsidRDefault="00FC34C3" w:rsidP="00FC34C3">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1101A8">
              <w:rPr>
                <w:sz w:val="20"/>
                <w:szCs w:val="20"/>
              </w:rPr>
              <w:t>Hill</w:t>
            </w:r>
          </w:p>
        </w:tc>
        <w:tc>
          <w:tcPr>
            <w:tcW w:w="504" w:type="pct"/>
            <w:noWrap/>
            <w:vAlign w:val="center"/>
            <w:hideMark/>
          </w:tcPr>
          <w:p w14:paraId="4E919FDC" w14:textId="77777777" w:rsidR="00FC34C3" w:rsidRPr="001101A8" w:rsidRDefault="00FC34C3" w:rsidP="00FC34C3">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1101A8">
              <w:rPr>
                <w:sz w:val="20"/>
                <w:szCs w:val="20"/>
              </w:rPr>
              <w:t>Hard sedimentary</w:t>
            </w:r>
          </w:p>
        </w:tc>
        <w:tc>
          <w:tcPr>
            <w:tcW w:w="494" w:type="pct"/>
            <w:noWrap/>
            <w:vAlign w:val="center"/>
            <w:hideMark/>
          </w:tcPr>
          <w:p w14:paraId="43AEA864" w14:textId="77777777" w:rsidR="00FC34C3" w:rsidRPr="001101A8" w:rsidRDefault="00FC34C3" w:rsidP="00FC34C3">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1101A8">
              <w:rPr>
                <w:sz w:val="20"/>
                <w:szCs w:val="20"/>
              </w:rPr>
              <w:t>Pastoral</w:t>
            </w:r>
          </w:p>
        </w:tc>
        <w:tc>
          <w:tcPr>
            <w:tcW w:w="390" w:type="pct"/>
            <w:noWrap/>
            <w:vAlign w:val="center"/>
            <w:hideMark/>
          </w:tcPr>
          <w:p w14:paraId="1E7EECA1" w14:textId="77777777" w:rsidR="00FC34C3" w:rsidRPr="001101A8" w:rsidRDefault="00FC34C3" w:rsidP="00FC34C3">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1101A8">
              <w:rPr>
                <w:sz w:val="20"/>
                <w:szCs w:val="20"/>
              </w:rPr>
              <w:t>Low-gradient</w:t>
            </w:r>
          </w:p>
        </w:tc>
      </w:tr>
      <w:tr w:rsidR="001101A8" w:rsidRPr="001101A8" w14:paraId="4E80BECD" w14:textId="77777777" w:rsidTr="0017734C">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192" w:type="pct"/>
            <w:tcBorders>
              <w:right w:val="single" w:sz="4" w:space="0" w:color="auto"/>
            </w:tcBorders>
            <w:noWrap/>
            <w:vAlign w:val="center"/>
            <w:hideMark/>
          </w:tcPr>
          <w:p w14:paraId="2DA19089" w14:textId="77777777" w:rsidR="00FC34C3" w:rsidRPr="001101A8" w:rsidRDefault="00FC34C3" w:rsidP="00FC34C3">
            <w:pPr>
              <w:spacing w:after="160" w:line="259" w:lineRule="auto"/>
              <w:rPr>
                <w:sz w:val="20"/>
                <w:szCs w:val="20"/>
              </w:rPr>
            </w:pPr>
            <w:r w:rsidRPr="001101A8">
              <w:rPr>
                <w:sz w:val="20"/>
                <w:szCs w:val="20"/>
              </w:rPr>
              <w:t>Whitestone River d/s Manapouri-Hillside</w:t>
            </w:r>
          </w:p>
        </w:tc>
        <w:tc>
          <w:tcPr>
            <w:tcW w:w="279" w:type="pct"/>
            <w:tcBorders>
              <w:left w:val="single" w:sz="4" w:space="0" w:color="auto"/>
            </w:tcBorders>
            <w:noWrap/>
            <w:vAlign w:val="center"/>
            <w:hideMark/>
          </w:tcPr>
          <w:p w14:paraId="2A32A193" w14:textId="77777777" w:rsidR="00FC34C3" w:rsidRPr="001101A8" w:rsidRDefault="00FC34C3" w:rsidP="00FC34C3">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1101A8">
              <w:rPr>
                <w:sz w:val="20"/>
                <w:szCs w:val="20"/>
              </w:rPr>
              <w:t>1190428</w:t>
            </w:r>
          </w:p>
        </w:tc>
        <w:tc>
          <w:tcPr>
            <w:tcW w:w="288" w:type="pct"/>
            <w:noWrap/>
            <w:vAlign w:val="center"/>
            <w:hideMark/>
          </w:tcPr>
          <w:p w14:paraId="736D5B04" w14:textId="77777777" w:rsidR="00FC34C3" w:rsidRPr="001101A8" w:rsidRDefault="00FC34C3" w:rsidP="00FC34C3">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1101A8">
              <w:rPr>
                <w:sz w:val="20"/>
                <w:szCs w:val="20"/>
              </w:rPr>
              <w:t>4944699</w:t>
            </w:r>
          </w:p>
        </w:tc>
        <w:tc>
          <w:tcPr>
            <w:tcW w:w="314" w:type="pct"/>
            <w:noWrap/>
            <w:vAlign w:val="center"/>
            <w:hideMark/>
          </w:tcPr>
          <w:p w14:paraId="4549A7C2" w14:textId="77777777" w:rsidR="00FC34C3" w:rsidRPr="001101A8" w:rsidRDefault="00FC34C3" w:rsidP="00FC34C3">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1101A8">
              <w:rPr>
                <w:sz w:val="20"/>
                <w:szCs w:val="20"/>
              </w:rPr>
              <w:t>hard</w:t>
            </w:r>
          </w:p>
        </w:tc>
        <w:tc>
          <w:tcPr>
            <w:tcW w:w="245" w:type="pct"/>
            <w:noWrap/>
            <w:vAlign w:val="center"/>
            <w:hideMark/>
          </w:tcPr>
          <w:p w14:paraId="35B58855" w14:textId="77777777" w:rsidR="00FC34C3" w:rsidRPr="001101A8" w:rsidRDefault="00FC34C3" w:rsidP="00FC34C3">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1101A8">
              <w:rPr>
                <w:sz w:val="20"/>
                <w:szCs w:val="20"/>
              </w:rPr>
              <w:t>5</w:t>
            </w:r>
          </w:p>
        </w:tc>
        <w:tc>
          <w:tcPr>
            <w:tcW w:w="368" w:type="pct"/>
            <w:noWrap/>
            <w:vAlign w:val="center"/>
            <w:hideMark/>
          </w:tcPr>
          <w:p w14:paraId="103BE9F7" w14:textId="77777777" w:rsidR="00FC34C3" w:rsidRPr="001101A8" w:rsidRDefault="00FC34C3" w:rsidP="00FC34C3">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1101A8">
              <w:rPr>
                <w:sz w:val="20"/>
                <w:szCs w:val="20"/>
              </w:rPr>
              <w:t>44</w:t>
            </w:r>
          </w:p>
        </w:tc>
        <w:tc>
          <w:tcPr>
            <w:tcW w:w="233" w:type="pct"/>
            <w:noWrap/>
            <w:vAlign w:val="center"/>
            <w:hideMark/>
          </w:tcPr>
          <w:p w14:paraId="658B6E56" w14:textId="77777777" w:rsidR="00FC34C3" w:rsidRPr="001101A8" w:rsidRDefault="00FC34C3" w:rsidP="00FC34C3">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1101A8">
              <w:rPr>
                <w:sz w:val="20"/>
                <w:szCs w:val="20"/>
              </w:rPr>
              <w:t>230.52</w:t>
            </w:r>
          </w:p>
        </w:tc>
        <w:tc>
          <w:tcPr>
            <w:tcW w:w="287" w:type="pct"/>
            <w:noWrap/>
            <w:vAlign w:val="center"/>
            <w:hideMark/>
          </w:tcPr>
          <w:p w14:paraId="3114CFA1" w14:textId="77777777" w:rsidR="00FC34C3" w:rsidRPr="001101A8" w:rsidRDefault="00FC34C3" w:rsidP="00FC34C3">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1101A8">
              <w:rPr>
                <w:sz w:val="20"/>
                <w:szCs w:val="20"/>
              </w:rPr>
              <w:t>Cool-wet</w:t>
            </w:r>
          </w:p>
        </w:tc>
        <w:tc>
          <w:tcPr>
            <w:tcW w:w="407" w:type="pct"/>
            <w:noWrap/>
            <w:vAlign w:val="center"/>
            <w:hideMark/>
          </w:tcPr>
          <w:p w14:paraId="066E2D08" w14:textId="77777777" w:rsidR="00FC34C3" w:rsidRPr="001101A8" w:rsidRDefault="00FC34C3" w:rsidP="00FC34C3">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1101A8">
              <w:rPr>
                <w:sz w:val="20"/>
                <w:szCs w:val="20"/>
              </w:rPr>
              <w:t>Hill</w:t>
            </w:r>
          </w:p>
        </w:tc>
        <w:tc>
          <w:tcPr>
            <w:tcW w:w="504" w:type="pct"/>
            <w:noWrap/>
            <w:vAlign w:val="center"/>
            <w:hideMark/>
          </w:tcPr>
          <w:p w14:paraId="4BC241B4" w14:textId="77777777" w:rsidR="00FC34C3" w:rsidRPr="001101A8" w:rsidRDefault="00FC34C3" w:rsidP="00FC34C3">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1101A8">
              <w:rPr>
                <w:sz w:val="20"/>
                <w:szCs w:val="20"/>
              </w:rPr>
              <w:t>Soft sedimentary</w:t>
            </w:r>
          </w:p>
        </w:tc>
        <w:tc>
          <w:tcPr>
            <w:tcW w:w="494" w:type="pct"/>
            <w:noWrap/>
            <w:vAlign w:val="center"/>
            <w:hideMark/>
          </w:tcPr>
          <w:p w14:paraId="765F8043" w14:textId="77777777" w:rsidR="00FC34C3" w:rsidRPr="001101A8" w:rsidRDefault="00FC34C3" w:rsidP="00FC34C3">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1101A8">
              <w:rPr>
                <w:sz w:val="20"/>
                <w:szCs w:val="20"/>
              </w:rPr>
              <w:t>Pastoral</w:t>
            </w:r>
          </w:p>
        </w:tc>
        <w:tc>
          <w:tcPr>
            <w:tcW w:w="390" w:type="pct"/>
            <w:noWrap/>
            <w:vAlign w:val="center"/>
            <w:hideMark/>
          </w:tcPr>
          <w:p w14:paraId="48C87D6E" w14:textId="77777777" w:rsidR="00FC34C3" w:rsidRPr="001101A8" w:rsidRDefault="00FC34C3" w:rsidP="00FC34C3">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1101A8">
              <w:rPr>
                <w:sz w:val="20"/>
                <w:szCs w:val="20"/>
              </w:rPr>
              <w:t>Low-gradient</w:t>
            </w:r>
          </w:p>
        </w:tc>
      </w:tr>
      <w:tr w:rsidR="00FC34C3" w:rsidRPr="001101A8" w14:paraId="7A4077CF" w14:textId="77777777" w:rsidTr="0017734C">
        <w:trPr>
          <w:trHeight w:val="344"/>
        </w:trPr>
        <w:tc>
          <w:tcPr>
            <w:cnfStyle w:val="001000000000" w:firstRow="0" w:lastRow="0" w:firstColumn="1" w:lastColumn="0" w:oddVBand="0" w:evenVBand="0" w:oddHBand="0" w:evenHBand="0" w:firstRowFirstColumn="0" w:firstRowLastColumn="0" w:lastRowFirstColumn="0" w:lastRowLastColumn="0"/>
            <w:tcW w:w="1192" w:type="pct"/>
            <w:tcBorders>
              <w:right w:val="single" w:sz="4" w:space="0" w:color="auto"/>
            </w:tcBorders>
            <w:noWrap/>
            <w:vAlign w:val="center"/>
            <w:hideMark/>
          </w:tcPr>
          <w:p w14:paraId="3C249025" w14:textId="77777777" w:rsidR="00FC34C3" w:rsidRPr="001101A8" w:rsidRDefault="00FC34C3" w:rsidP="00FC34C3">
            <w:pPr>
              <w:spacing w:after="160" w:line="259" w:lineRule="auto"/>
              <w:rPr>
                <w:sz w:val="20"/>
                <w:szCs w:val="20"/>
              </w:rPr>
            </w:pPr>
            <w:r w:rsidRPr="001101A8">
              <w:rPr>
                <w:sz w:val="20"/>
                <w:szCs w:val="20"/>
              </w:rPr>
              <w:t>Otapiri Stream at Otapiri Gorge</w:t>
            </w:r>
          </w:p>
        </w:tc>
        <w:tc>
          <w:tcPr>
            <w:tcW w:w="279" w:type="pct"/>
            <w:tcBorders>
              <w:left w:val="single" w:sz="4" w:space="0" w:color="auto"/>
            </w:tcBorders>
            <w:noWrap/>
            <w:vAlign w:val="center"/>
            <w:hideMark/>
          </w:tcPr>
          <w:p w14:paraId="61BAB4D4" w14:textId="77777777" w:rsidR="00FC34C3" w:rsidRPr="001101A8" w:rsidRDefault="00FC34C3" w:rsidP="00FC34C3">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1101A8">
              <w:rPr>
                <w:sz w:val="20"/>
                <w:szCs w:val="20"/>
              </w:rPr>
              <w:t>1248293</w:t>
            </w:r>
          </w:p>
        </w:tc>
        <w:tc>
          <w:tcPr>
            <w:tcW w:w="288" w:type="pct"/>
            <w:noWrap/>
            <w:vAlign w:val="center"/>
            <w:hideMark/>
          </w:tcPr>
          <w:p w14:paraId="52B81D9A" w14:textId="77777777" w:rsidR="00FC34C3" w:rsidRPr="001101A8" w:rsidRDefault="00FC34C3" w:rsidP="00FC34C3">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1101A8">
              <w:rPr>
                <w:sz w:val="20"/>
                <w:szCs w:val="20"/>
              </w:rPr>
              <w:t>4895857</w:t>
            </w:r>
          </w:p>
        </w:tc>
        <w:tc>
          <w:tcPr>
            <w:tcW w:w="314" w:type="pct"/>
            <w:noWrap/>
            <w:vAlign w:val="center"/>
            <w:hideMark/>
          </w:tcPr>
          <w:p w14:paraId="7C548F0F" w14:textId="77777777" w:rsidR="00FC34C3" w:rsidRPr="001101A8" w:rsidRDefault="00FC34C3" w:rsidP="00FC34C3">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1101A8">
              <w:rPr>
                <w:sz w:val="20"/>
                <w:szCs w:val="20"/>
              </w:rPr>
              <w:t>hard</w:t>
            </w:r>
          </w:p>
        </w:tc>
        <w:tc>
          <w:tcPr>
            <w:tcW w:w="245" w:type="pct"/>
            <w:noWrap/>
            <w:vAlign w:val="center"/>
            <w:hideMark/>
          </w:tcPr>
          <w:p w14:paraId="530124CA" w14:textId="77777777" w:rsidR="00FC34C3" w:rsidRPr="001101A8" w:rsidRDefault="00FC34C3" w:rsidP="00FC34C3">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1101A8">
              <w:rPr>
                <w:sz w:val="20"/>
                <w:szCs w:val="20"/>
              </w:rPr>
              <w:t>5</w:t>
            </w:r>
          </w:p>
        </w:tc>
        <w:tc>
          <w:tcPr>
            <w:tcW w:w="368" w:type="pct"/>
            <w:noWrap/>
            <w:vAlign w:val="center"/>
            <w:hideMark/>
          </w:tcPr>
          <w:p w14:paraId="6DED3A6A" w14:textId="77777777" w:rsidR="00FC34C3" w:rsidRPr="001101A8" w:rsidRDefault="00FC34C3" w:rsidP="00FC34C3">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1101A8">
              <w:rPr>
                <w:sz w:val="20"/>
                <w:szCs w:val="20"/>
              </w:rPr>
              <w:t>48</w:t>
            </w:r>
          </w:p>
        </w:tc>
        <w:tc>
          <w:tcPr>
            <w:tcW w:w="233" w:type="pct"/>
            <w:noWrap/>
            <w:vAlign w:val="center"/>
            <w:hideMark/>
          </w:tcPr>
          <w:p w14:paraId="40E6D6F7" w14:textId="77777777" w:rsidR="00FC34C3" w:rsidRPr="001101A8" w:rsidRDefault="00FC34C3" w:rsidP="00FC34C3">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1101A8">
              <w:rPr>
                <w:sz w:val="20"/>
                <w:szCs w:val="20"/>
              </w:rPr>
              <w:t>489.78</w:t>
            </w:r>
          </w:p>
        </w:tc>
        <w:tc>
          <w:tcPr>
            <w:tcW w:w="287" w:type="pct"/>
            <w:noWrap/>
            <w:vAlign w:val="center"/>
            <w:hideMark/>
          </w:tcPr>
          <w:p w14:paraId="72D18F47" w14:textId="77777777" w:rsidR="00FC34C3" w:rsidRPr="001101A8" w:rsidRDefault="00FC34C3" w:rsidP="00FC34C3">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1101A8">
              <w:rPr>
                <w:sz w:val="20"/>
                <w:szCs w:val="20"/>
              </w:rPr>
              <w:t>Cool-wet</w:t>
            </w:r>
          </w:p>
        </w:tc>
        <w:tc>
          <w:tcPr>
            <w:tcW w:w="407" w:type="pct"/>
            <w:noWrap/>
            <w:vAlign w:val="center"/>
            <w:hideMark/>
          </w:tcPr>
          <w:p w14:paraId="6C7296EB" w14:textId="77777777" w:rsidR="00FC34C3" w:rsidRPr="001101A8" w:rsidRDefault="00FC34C3" w:rsidP="00FC34C3">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1101A8">
              <w:rPr>
                <w:sz w:val="20"/>
                <w:szCs w:val="20"/>
              </w:rPr>
              <w:t>Low elevation</w:t>
            </w:r>
          </w:p>
        </w:tc>
        <w:tc>
          <w:tcPr>
            <w:tcW w:w="504" w:type="pct"/>
            <w:noWrap/>
            <w:vAlign w:val="center"/>
            <w:hideMark/>
          </w:tcPr>
          <w:p w14:paraId="0314A697" w14:textId="77777777" w:rsidR="00FC34C3" w:rsidRPr="001101A8" w:rsidRDefault="00FC34C3" w:rsidP="00FC34C3">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1101A8">
              <w:rPr>
                <w:sz w:val="20"/>
                <w:szCs w:val="20"/>
              </w:rPr>
              <w:t>Hard sedimentary</w:t>
            </w:r>
          </w:p>
        </w:tc>
        <w:tc>
          <w:tcPr>
            <w:tcW w:w="494" w:type="pct"/>
            <w:noWrap/>
            <w:vAlign w:val="center"/>
            <w:hideMark/>
          </w:tcPr>
          <w:p w14:paraId="4A47B404" w14:textId="77777777" w:rsidR="00FC34C3" w:rsidRPr="001101A8" w:rsidRDefault="00FC34C3" w:rsidP="00FC34C3">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1101A8">
              <w:rPr>
                <w:sz w:val="20"/>
                <w:szCs w:val="20"/>
              </w:rPr>
              <w:t>Pastoral</w:t>
            </w:r>
          </w:p>
        </w:tc>
        <w:tc>
          <w:tcPr>
            <w:tcW w:w="390" w:type="pct"/>
            <w:noWrap/>
            <w:vAlign w:val="center"/>
            <w:hideMark/>
          </w:tcPr>
          <w:p w14:paraId="3BD1CA08" w14:textId="77777777" w:rsidR="00FC34C3" w:rsidRPr="001101A8" w:rsidRDefault="00FC34C3" w:rsidP="00FC34C3">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1101A8">
              <w:rPr>
                <w:sz w:val="20"/>
                <w:szCs w:val="20"/>
              </w:rPr>
              <w:t>Low-gradient</w:t>
            </w:r>
          </w:p>
        </w:tc>
      </w:tr>
      <w:tr w:rsidR="001101A8" w:rsidRPr="001101A8" w14:paraId="6A584E05" w14:textId="77777777" w:rsidTr="0017734C">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192" w:type="pct"/>
            <w:tcBorders>
              <w:right w:val="single" w:sz="4" w:space="0" w:color="auto"/>
            </w:tcBorders>
            <w:noWrap/>
            <w:vAlign w:val="center"/>
            <w:hideMark/>
          </w:tcPr>
          <w:p w14:paraId="1641376A" w14:textId="77777777" w:rsidR="00FC34C3" w:rsidRPr="001101A8" w:rsidRDefault="00FC34C3" w:rsidP="00FC34C3">
            <w:pPr>
              <w:spacing w:after="160" w:line="259" w:lineRule="auto"/>
              <w:rPr>
                <w:sz w:val="20"/>
                <w:szCs w:val="20"/>
              </w:rPr>
            </w:pPr>
            <w:r w:rsidRPr="001101A8">
              <w:rPr>
                <w:sz w:val="20"/>
                <w:szCs w:val="20"/>
              </w:rPr>
              <w:t>Mokoreta River at Wyndham River Road</w:t>
            </w:r>
          </w:p>
        </w:tc>
        <w:tc>
          <w:tcPr>
            <w:tcW w:w="279" w:type="pct"/>
            <w:tcBorders>
              <w:left w:val="single" w:sz="4" w:space="0" w:color="auto"/>
            </w:tcBorders>
            <w:noWrap/>
            <w:vAlign w:val="center"/>
            <w:hideMark/>
          </w:tcPr>
          <w:p w14:paraId="5EF790AF" w14:textId="77777777" w:rsidR="00FC34C3" w:rsidRPr="001101A8" w:rsidRDefault="00FC34C3" w:rsidP="00FC34C3">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1101A8">
              <w:rPr>
                <w:sz w:val="20"/>
                <w:szCs w:val="20"/>
              </w:rPr>
              <w:t>1280248</w:t>
            </w:r>
          </w:p>
        </w:tc>
        <w:tc>
          <w:tcPr>
            <w:tcW w:w="288" w:type="pct"/>
            <w:noWrap/>
            <w:vAlign w:val="center"/>
            <w:hideMark/>
          </w:tcPr>
          <w:p w14:paraId="5A7665BC" w14:textId="77777777" w:rsidR="00FC34C3" w:rsidRPr="001101A8" w:rsidRDefault="00FC34C3" w:rsidP="00FC34C3">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1101A8">
              <w:rPr>
                <w:sz w:val="20"/>
                <w:szCs w:val="20"/>
              </w:rPr>
              <w:t>4857717</w:t>
            </w:r>
          </w:p>
        </w:tc>
        <w:tc>
          <w:tcPr>
            <w:tcW w:w="314" w:type="pct"/>
            <w:noWrap/>
            <w:vAlign w:val="center"/>
            <w:hideMark/>
          </w:tcPr>
          <w:p w14:paraId="0B29C72D" w14:textId="77777777" w:rsidR="00FC34C3" w:rsidRPr="001101A8" w:rsidRDefault="00FC34C3" w:rsidP="00FC34C3">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1101A8">
              <w:rPr>
                <w:sz w:val="20"/>
                <w:szCs w:val="20"/>
              </w:rPr>
              <w:t>hard</w:t>
            </w:r>
          </w:p>
        </w:tc>
        <w:tc>
          <w:tcPr>
            <w:tcW w:w="245" w:type="pct"/>
            <w:noWrap/>
            <w:vAlign w:val="center"/>
            <w:hideMark/>
          </w:tcPr>
          <w:p w14:paraId="5CCAAFB6" w14:textId="77777777" w:rsidR="00FC34C3" w:rsidRPr="001101A8" w:rsidRDefault="00FC34C3" w:rsidP="00FC34C3">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1101A8">
              <w:rPr>
                <w:sz w:val="20"/>
                <w:szCs w:val="20"/>
              </w:rPr>
              <w:t>5</w:t>
            </w:r>
          </w:p>
        </w:tc>
        <w:tc>
          <w:tcPr>
            <w:tcW w:w="368" w:type="pct"/>
            <w:noWrap/>
            <w:vAlign w:val="center"/>
            <w:hideMark/>
          </w:tcPr>
          <w:p w14:paraId="66C3B2F4" w14:textId="77777777" w:rsidR="00FC34C3" w:rsidRPr="001101A8" w:rsidRDefault="00FC34C3" w:rsidP="00FC34C3">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1101A8">
              <w:rPr>
                <w:sz w:val="20"/>
                <w:szCs w:val="20"/>
              </w:rPr>
              <w:t>62</w:t>
            </w:r>
          </w:p>
        </w:tc>
        <w:tc>
          <w:tcPr>
            <w:tcW w:w="233" w:type="pct"/>
            <w:noWrap/>
            <w:vAlign w:val="center"/>
            <w:hideMark/>
          </w:tcPr>
          <w:p w14:paraId="7CB532AC" w14:textId="77777777" w:rsidR="00FC34C3" w:rsidRPr="001101A8" w:rsidRDefault="00FC34C3" w:rsidP="00FC34C3">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1101A8">
              <w:rPr>
                <w:sz w:val="20"/>
                <w:szCs w:val="20"/>
              </w:rPr>
              <w:t>604.73</w:t>
            </w:r>
          </w:p>
        </w:tc>
        <w:tc>
          <w:tcPr>
            <w:tcW w:w="287" w:type="pct"/>
            <w:noWrap/>
            <w:vAlign w:val="center"/>
            <w:hideMark/>
          </w:tcPr>
          <w:p w14:paraId="4E65F03D" w14:textId="77777777" w:rsidR="00FC34C3" w:rsidRPr="001101A8" w:rsidRDefault="00FC34C3" w:rsidP="00FC34C3">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1101A8">
              <w:rPr>
                <w:sz w:val="20"/>
                <w:szCs w:val="20"/>
              </w:rPr>
              <w:t>Cool-wet</w:t>
            </w:r>
          </w:p>
        </w:tc>
        <w:tc>
          <w:tcPr>
            <w:tcW w:w="407" w:type="pct"/>
            <w:noWrap/>
            <w:vAlign w:val="center"/>
            <w:hideMark/>
          </w:tcPr>
          <w:p w14:paraId="37BE2276" w14:textId="77777777" w:rsidR="00FC34C3" w:rsidRPr="001101A8" w:rsidRDefault="00FC34C3" w:rsidP="00FC34C3">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1101A8">
              <w:rPr>
                <w:sz w:val="20"/>
                <w:szCs w:val="20"/>
              </w:rPr>
              <w:t>Low elevation</w:t>
            </w:r>
          </w:p>
        </w:tc>
        <w:tc>
          <w:tcPr>
            <w:tcW w:w="504" w:type="pct"/>
            <w:noWrap/>
            <w:vAlign w:val="center"/>
            <w:hideMark/>
          </w:tcPr>
          <w:p w14:paraId="143CDB97" w14:textId="77777777" w:rsidR="00FC34C3" w:rsidRPr="001101A8" w:rsidRDefault="00FC34C3" w:rsidP="00FC34C3">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1101A8">
              <w:rPr>
                <w:sz w:val="20"/>
                <w:szCs w:val="20"/>
              </w:rPr>
              <w:t>Soft sedimentary</w:t>
            </w:r>
          </w:p>
        </w:tc>
        <w:tc>
          <w:tcPr>
            <w:tcW w:w="494" w:type="pct"/>
            <w:noWrap/>
            <w:vAlign w:val="center"/>
            <w:hideMark/>
          </w:tcPr>
          <w:p w14:paraId="7DC0F7B5" w14:textId="77777777" w:rsidR="00FC34C3" w:rsidRPr="001101A8" w:rsidRDefault="00FC34C3" w:rsidP="00FC34C3">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1101A8">
              <w:rPr>
                <w:sz w:val="20"/>
                <w:szCs w:val="20"/>
              </w:rPr>
              <w:t>Pastoral</w:t>
            </w:r>
          </w:p>
        </w:tc>
        <w:tc>
          <w:tcPr>
            <w:tcW w:w="390" w:type="pct"/>
            <w:noWrap/>
            <w:vAlign w:val="center"/>
            <w:hideMark/>
          </w:tcPr>
          <w:p w14:paraId="6EEBE25F" w14:textId="77777777" w:rsidR="00FC34C3" w:rsidRPr="001101A8" w:rsidRDefault="00FC34C3" w:rsidP="00FC34C3">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1101A8">
              <w:rPr>
                <w:sz w:val="20"/>
                <w:szCs w:val="20"/>
              </w:rPr>
              <w:t>Low-gradient</w:t>
            </w:r>
          </w:p>
        </w:tc>
      </w:tr>
      <w:tr w:rsidR="00FC34C3" w:rsidRPr="001101A8" w14:paraId="1319D682" w14:textId="77777777" w:rsidTr="0017734C">
        <w:trPr>
          <w:trHeight w:val="344"/>
        </w:trPr>
        <w:tc>
          <w:tcPr>
            <w:cnfStyle w:val="001000000000" w:firstRow="0" w:lastRow="0" w:firstColumn="1" w:lastColumn="0" w:oddVBand="0" w:evenVBand="0" w:oddHBand="0" w:evenHBand="0" w:firstRowFirstColumn="0" w:firstRowLastColumn="0" w:lastRowFirstColumn="0" w:lastRowLastColumn="0"/>
            <w:tcW w:w="1192" w:type="pct"/>
            <w:tcBorders>
              <w:right w:val="single" w:sz="4" w:space="0" w:color="auto"/>
            </w:tcBorders>
            <w:noWrap/>
            <w:vAlign w:val="center"/>
            <w:hideMark/>
          </w:tcPr>
          <w:p w14:paraId="58B60B3A" w14:textId="77777777" w:rsidR="00FC34C3" w:rsidRPr="001101A8" w:rsidRDefault="00FC34C3" w:rsidP="00FC34C3">
            <w:pPr>
              <w:spacing w:after="160" w:line="259" w:lineRule="auto"/>
              <w:rPr>
                <w:sz w:val="20"/>
                <w:szCs w:val="20"/>
              </w:rPr>
            </w:pPr>
            <w:r w:rsidRPr="001101A8">
              <w:rPr>
                <w:sz w:val="20"/>
                <w:szCs w:val="20"/>
              </w:rPr>
              <w:t>Mimihau Stream at Wyndham</w:t>
            </w:r>
          </w:p>
        </w:tc>
        <w:tc>
          <w:tcPr>
            <w:tcW w:w="279" w:type="pct"/>
            <w:tcBorders>
              <w:left w:val="single" w:sz="4" w:space="0" w:color="auto"/>
            </w:tcBorders>
            <w:noWrap/>
            <w:vAlign w:val="center"/>
            <w:hideMark/>
          </w:tcPr>
          <w:p w14:paraId="5AD9A21C" w14:textId="77777777" w:rsidR="00FC34C3" w:rsidRPr="001101A8" w:rsidRDefault="00FC34C3" w:rsidP="00FC34C3">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1101A8">
              <w:rPr>
                <w:sz w:val="20"/>
                <w:szCs w:val="20"/>
              </w:rPr>
              <w:t>1281312</w:t>
            </w:r>
          </w:p>
        </w:tc>
        <w:tc>
          <w:tcPr>
            <w:tcW w:w="288" w:type="pct"/>
            <w:noWrap/>
            <w:vAlign w:val="center"/>
            <w:hideMark/>
          </w:tcPr>
          <w:p w14:paraId="6A2CF78B" w14:textId="77777777" w:rsidR="00FC34C3" w:rsidRPr="001101A8" w:rsidRDefault="00FC34C3" w:rsidP="00FC34C3">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1101A8">
              <w:rPr>
                <w:sz w:val="20"/>
                <w:szCs w:val="20"/>
              </w:rPr>
              <w:t>4861933</w:t>
            </w:r>
          </w:p>
        </w:tc>
        <w:tc>
          <w:tcPr>
            <w:tcW w:w="314" w:type="pct"/>
            <w:noWrap/>
            <w:vAlign w:val="center"/>
            <w:hideMark/>
          </w:tcPr>
          <w:p w14:paraId="5A217480" w14:textId="77777777" w:rsidR="00FC34C3" w:rsidRPr="001101A8" w:rsidRDefault="00FC34C3" w:rsidP="00FC34C3">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1101A8">
              <w:rPr>
                <w:sz w:val="20"/>
                <w:szCs w:val="20"/>
              </w:rPr>
              <w:t>hard</w:t>
            </w:r>
          </w:p>
        </w:tc>
        <w:tc>
          <w:tcPr>
            <w:tcW w:w="245" w:type="pct"/>
            <w:noWrap/>
            <w:vAlign w:val="center"/>
            <w:hideMark/>
          </w:tcPr>
          <w:p w14:paraId="507F26A5" w14:textId="77777777" w:rsidR="00FC34C3" w:rsidRPr="001101A8" w:rsidRDefault="00FC34C3" w:rsidP="00FC34C3">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1101A8">
              <w:rPr>
                <w:sz w:val="20"/>
                <w:szCs w:val="20"/>
              </w:rPr>
              <w:t>5</w:t>
            </w:r>
          </w:p>
        </w:tc>
        <w:tc>
          <w:tcPr>
            <w:tcW w:w="368" w:type="pct"/>
            <w:noWrap/>
            <w:vAlign w:val="center"/>
            <w:hideMark/>
          </w:tcPr>
          <w:p w14:paraId="38FA611B" w14:textId="77777777" w:rsidR="00FC34C3" w:rsidRPr="001101A8" w:rsidRDefault="00FC34C3" w:rsidP="00FC34C3">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1101A8">
              <w:rPr>
                <w:sz w:val="20"/>
                <w:szCs w:val="20"/>
              </w:rPr>
              <w:t>65</w:t>
            </w:r>
          </w:p>
        </w:tc>
        <w:tc>
          <w:tcPr>
            <w:tcW w:w="233" w:type="pct"/>
            <w:noWrap/>
            <w:vAlign w:val="center"/>
            <w:hideMark/>
          </w:tcPr>
          <w:p w14:paraId="786C287D" w14:textId="77777777" w:rsidR="00FC34C3" w:rsidRPr="001101A8" w:rsidRDefault="00FC34C3" w:rsidP="00FC34C3">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1101A8">
              <w:rPr>
                <w:sz w:val="20"/>
                <w:szCs w:val="20"/>
              </w:rPr>
              <w:t>620.25</w:t>
            </w:r>
          </w:p>
        </w:tc>
        <w:tc>
          <w:tcPr>
            <w:tcW w:w="287" w:type="pct"/>
            <w:noWrap/>
            <w:vAlign w:val="center"/>
            <w:hideMark/>
          </w:tcPr>
          <w:p w14:paraId="685A41E3" w14:textId="77777777" w:rsidR="00FC34C3" w:rsidRPr="001101A8" w:rsidRDefault="00FC34C3" w:rsidP="00FC34C3">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1101A8">
              <w:rPr>
                <w:sz w:val="20"/>
                <w:szCs w:val="20"/>
              </w:rPr>
              <w:t>Cool-wet</w:t>
            </w:r>
          </w:p>
        </w:tc>
        <w:tc>
          <w:tcPr>
            <w:tcW w:w="407" w:type="pct"/>
            <w:noWrap/>
            <w:vAlign w:val="center"/>
            <w:hideMark/>
          </w:tcPr>
          <w:p w14:paraId="699E92AE" w14:textId="77777777" w:rsidR="00FC34C3" w:rsidRPr="001101A8" w:rsidRDefault="00FC34C3" w:rsidP="00FC34C3">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1101A8">
              <w:rPr>
                <w:sz w:val="20"/>
                <w:szCs w:val="20"/>
              </w:rPr>
              <w:t>Low elevation</w:t>
            </w:r>
          </w:p>
        </w:tc>
        <w:tc>
          <w:tcPr>
            <w:tcW w:w="504" w:type="pct"/>
            <w:noWrap/>
            <w:vAlign w:val="center"/>
            <w:hideMark/>
          </w:tcPr>
          <w:p w14:paraId="036E08AA" w14:textId="77777777" w:rsidR="00FC34C3" w:rsidRPr="001101A8" w:rsidRDefault="00FC34C3" w:rsidP="00FC34C3">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1101A8">
              <w:rPr>
                <w:sz w:val="20"/>
                <w:szCs w:val="20"/>
              </w:rPr>
              <w:t>Soft sedimentary</w:t>
            </w:r>
          </w:p>
        </w:tc>
        <w:tc>
          <w:tcPr>
            <w:tcW w:w="494" w:type="pct"/>
            <w:noWrap/>
            <w:vAlign w:val="center"/>
            <w:hideMark/>
          </w:tcPr>
          <w:p w14:paraId="2F4F0101" w14:textId="77777777" w:rsidR="00FC34C3" w:rsidRPr="001101A8" w:rsidRDefault="00FC34C3" w:rsidP="00FC34C3">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1101A8">
              <w:rPr>
                <w:sz w:val="20"/>
                <w:szCs w:val="20"/>
              </w:rPr>
              <w:t>Pastoral</w:t>
            </w:r>
          </w:p>
        </w:tc>
        <w:tc>
          <w:tcPr>
            <w:tcW w:w="390" w:type="pct"/>
            <w:noWrap/>
            <w:vAlign w:val="center"/>
            <w:hideMark/>
          </w:tcPr>
          <w:p w14:paraId="04E65364" w14:textId="77777777" w:rsidR="00FC34C3" w:rsidRPr="001101A8" w:rsidRDefault="00FC34C3" w:rsidP="00FC34C3">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1101A8">
              <w:rPr>
                <w:sz w:val="20"/>
                <w:szCs w:val="20"/>
              </w:rPr>
              <w:t>Low-gradient</w:t>
            </w:r>
          </w:p>
        </w:tc>
      </w:tr>
      <w:tr w:rsidR="001101A8" w:rsidRPr="001101A8" w14:paraId="3AD5A644" w14:textId="77777777" w:rsidTr="0017734C">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192" w:type="pct"/>
            <w:tcBorders>
              <w:right w:val="single" w:sz="4" w:space="0" w:color="auto"/>
            </w:tcBorders>
            <w:noWrap/>
            <w:vAlign w:val="center"/>
            <w:hideMark/>
          </w:tcPr>
          <w:p w14:paraId="6146EF06" w14:textId="77777777" w:rsidR="00FC34C3" w:rsidRPr="001101A8" w:rsidRDefault="00FC34C3" w:rsidP="00FC34C3">
            <w:pPr>
              <w:spacing w:after="160" w:line="259" w:lineRule="auto"/>
              <w:rPr>
                <w:sz w:val="20"/>
                <w:szCs w:val="20"/>
              </w:rPr>
            </w:pPr>
            <w:r w:rsidRPr="001101A8">
              <w:rPr>
                <w:sz w:val="20"/>
                <w:szCs w:val="20"/>
              </w:rPr>
              <w:t>Hamilton Burn at Affleck Road</w:t>
            </w:r>
          </w:p>
        </w:tc>
        <w:tc>
          <w:tcPr>
            <w:tcW w:w="279" w:type="pct"/>
            <w:tcBorders>
              <w:left w:val="single" w:sz="4" w:space="0" w:color="auto"/>
            </w:tcBorders>
            <w:noWrap/>
            <w:vAlign w:val="center"/>
            <w:hideMark/>
          </w:tcPr>
          <w:p w14:paraId="794CA30D" w14:textId="77777777" w:rsidR="00FC34C3" w:rsidRPr="001101A8" w:rsidRDefault="00FC34C3" w:rsidP="00FC34C3">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1101A8">
              <w:rPr>
                <w:sz w:val="20"/>
                <w:szCs w:val="20"/>
              </w:rPr>
              <w:t>1226219</w:t>
            </w:r>
          </w:p>
        </w:tc>
        <w:tc>
          <w:tcPr>
            <w:tcW w:w="288" w:type="pct"/>
            <w:noWrap/>
            <w:vAlign w:val="center"/>
            <w:hideMark/>
          </w:tcPr>
          <w:p w14:paraId="0C181CD1" w14:textId="77777777" w:rsidR="00FC34C3" w:rsidRPr="001101A8" w:rsidRDefault="00FC34C3" w:rsidP="00FC34C3">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1101A8">
              <w:rPr>
                <w:sz w:val="20"/>
                <w:szCs w:val="20"/>
              </w:rPr>
              <w:t>4918606</w:t>
            </w:r>
          </w:p>
        </w:tc>
        <w:tc>
          <w:tcPr>
            <w:tcW w:w="314" w:type="pct"/>
            <w:noWrap/>
            <w:vAlign w:val="center"/>
            <w:hideMark/>
          </w:tcPr>
          <w:p w14:paraId="14163168" w14:textId="77777777" w:rsidR="00FC34C3" w:rsidRPr="001101A8" w:rsidRDefault="00FC34C3" w:rsidP="00FC34C3">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1101A8">
              <w:rPr>
                <w:sz w:val="20"/>
                <w:szCs w:val="20"/>
              </w:rPr>
              <w:t>hard</w:t>
            </w:r>
          </w:p>
        </w:tc>
        <w:tc>
          <w:tcPr>
            <w:tcW w:w="245" w:type="pct"/>
            <w:noWrap/>
            <w:vAlign w:val="center"/>
            <w:hideMark/>
          </w:tcPr>
          <w:p w14:paraId="32720E17" w14:textId="77777777" w:rsidR="00FC34C3" w:rsidRPr="001101A8" w:rsidRDefault="00FC34C3" w:rsidP="00FC34C3">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1101A8">
              <w:rPr>
                <w:sz w:val="20"/>
                <w:szCs w:val="20"/>
              </w:rPr>
              <w:t>5</w:t>
            </w:r>
          </w:p>
        </w:tc>
        <w:tc>
          <w:tcPr>
            <w:tcW w:w="368" w:type="pct"/>
            <w:noWrap/>
            <w:vAlign w:val="center"/>
            <w:hideMark/>
          </w:tcPr>
          <w:p w14:paraId="5C9361BE" w14:textId="77777777" w:rsidR="00FC34C3" w:rsidRPr="001101A8" w:rsidRDefault="00FC34C3" w:rsidP="00FC34C3">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1101A8">
              <w:rPr>
                <w:sz w:val="20"/>
                <w:szCs w:val="20"/>
              </w:rPr>
              <w:t>66</w:t>
            </w:r>
          </w:p>
        </w:tc>
        <w:tc>
          <w:tcPr>
            <w:tcW w:w="233" w:type="pct"/>
            <w:noWrap/>
            <w:vAlign w:val="center"/>
            <w:hideMark/>
          </w:tcPr>
          <w:p w14:paraId="1D19AA9D" w14:textId="77777777" w:rsidR="00FC34C3" w:rsidRPr="001101A8" w:rsidRDefault="00FC34C3" w:rsidP="00FC34C3">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1101A8">
              <w:rPr>
                <w:sz w:val="20"/>
                <w:szCs w:val="20"/>
              </w:rPr>
              <w:t>450.19</w:t>
            </w:r>
          </w:p>
        </w:tc>
        <w:tc>
          <w:tcPr>
            <w:tcW w:w="287" w:type="pct"/>
            <w:noWrap/>
            <w:vAlign w:val="center"/>
            <w:hideMark/>
          </w:tcPr>
          <w:p w14:paraId="7CB314C9" w14:textId="77777777" w:rsidR="00FC34C3" w:rsidRPr="001101A8" w:rsidRDefault="00FC34C3" w:rsidP="00FC34C3">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1101A8">
              <w:rPr>
                <w:sz w:val="20"/>
                <w:szCs w:val="20"/>
              </w:rPr>
              <w:t>Cool-dry</w:t>
            </w:r>
          </w:p>
        </w:tc>
        <w:tc>
          <w:tcPr>
            <w:tcW w:w="407" w:type="pct"/>
            <w:noWrap/>
            <w:vAlign w:val="center"/>
            <w:hideMark/>
          </w:tcPr>
          <w:p w14:paraId="7D31555B" w14:textId="77777777" w:rsidR="00FC34C3" w:rsidRPr="001101A8" w:rsidRDefault="00FC34C3" w:rsidP="00FC34C3">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1101A8">
              <w:rPr>
                <w:sz w:val="20"/>
                <w:szCs w:val="20"/>
              </w:rPr>
              <w:t>Low elevation</w:t>
            </w:r>
          </w:p>
        </w:tc>
        <w:tc>
          <w:tcPr>
            <w:tcW w:w="504" w:type="pct"/>
            <w:noWrap/>
            <w:vAlign w:val="center"/>
            <w:hideMark/>
          </w:tcPr>
          <w:p w14:paraId="68A48B74" w14:textId="77777777" w:rsidR="00FC34C3" w:rsidRPr="001101A8" w:rsidRDefault="00FC34C3" w:rsidP="00FC34C3">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1101A8">
              <w:rPr>
                <w:sz w:val="20"/>
                <w:szCs w:val="20"/>
              </w:rPr>
              <w:t>Alluvium</w:t>
            </w:r>
          </w:p>
        </w:tc>
        <w:tc>
          <w:tcPr>
            <w:tcW w:w="494" w:type="pct"/>
            <w:noWrap/>
            <w:vAlign w:val="center"/>
            <w:hideMark/>
          </w:tcPr>
          <w:p w14:paraId="0B86C3AD" w14:textId="77777777" w:rsidR="00FC34C3" w:rsidRPr="001101A8" w:rsidRDefault="00FC34C3" w:rsidP="00FC34C3">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1101A8">
              <w:rPr>
                <w:sz w:val="20"/>
                <w:szCs w:val="20"/>
              </w:rPr>
              <w:t>Pastoral</w:t>
            </w:r>
          </w:p>
        </w:tc>
        <w:tc>
          <w:tcPr>
            <w:tcW w:w="390" w:type="pct"/>
            <w:noWrap/>
            <w:vAlign w:val="center"/>
            <w:hideMark/>
          </w:tcPr>
          <w:p w14:paraId="4C0D71DA" w14:textId="77777777" w:rsidR="00FC34C3" w:rsidRPr="001101A8" w:rsidRDefault="00FC34C3" w:rsidP="00FC34C3">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1101A8">
              <w:rPr>
                <w:sz w:val="20"/>
                <w:szCs w:val="20"/>
              </w:rPr>
              <w:t>Low-gradient</w:t>
            </w:r>
          </w:p>
        </w:tc>
      </w:tr>
      <w:tr w:rsidR="00FC34C3" w:rsidRPr="001101A8" w14:paraId="3C254A89" w14:textId="77777777" w:rsidTr="0017734C">
        <w:trPr>
          <w:trHeight w:val="344"/>
        </w:trPr>
        <w:tc>
          <w:tcPr>
            <w:cnfStyle w:val="001000000000" w:firstRow="0" w:lastRow="0" w:firstColumn="1" w:lastColumn="0" w:oddVBand="0" w:evenVBand="0" w:oddHBand="0" w:evenHBand="0" w:firstRowFirstColumn="0" w:firstRowLastColumn="0" w:lastRowFirstColumn="0" w:lastRowLastColumn="0"/>
            <w:tcW w:w="1192" w:type="pct"/>
            <w:tcBorders>
              <w:right w:val="single" w:sz="4" w:space="0" w:color="auto"/>
            </w:tcBorders>
            <w:noWrap/>
            <w:vAlign w:val="center"/>
            <w:hideMark/>
          </w:tcPr>
          <w:p w14:paraId="31585206" w14:textId="77777777" w:rsidR="00FC34C3" w:rsidRPr="001101A8" w:rsidRDefault="00FC34C3" w:rsidP="00FC34C3">
            <w:pPr>
              <w:spacing w:after="160" w:line="259" w:lineRule="auto"/>
              <w:rPr>
                <w:sz w:val="20"/>
                <w:szCs w:val="20"/>
              </w:rPr>
            </w:pPr>
            <w:r w:rsidRPr="001101A8">
              <w:rPr>
                <w:sz w:val="20"/>
                <w:szCs w:val="20"/>
              </w:rPr>
              <w:t>Hedgehope Stream 20m u/s Makarewa Confl</w:t>
            </w:r>
          </w:p>
        </w:tc>
        <w:tc>
          <w:tcPr>
            <w:tcW w:w="279" w:type="pct"/>
            <w:tcBorders>
              <w:left w:val="single" w:sz="4" w:space="0" w:color="auto"/>
            </w:tcBorders>
            <w:noWrap/>
            <w:vAlign w:val="center"/>
            <w:hideMark/>
          </w:tcPr>
          <w:p w14:paraId="244F896C" w14:textId="77777777" w:rsidR="00FC34C3" w:rsidRPr="001101A8" w:rsidRDefault="00FC34C3" w:rsidP="00FC34C3">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1101A8">
              <w:rPr>
                <w:sz w:val="20"/>
                <w:szCs w:val="20"/>
              </w:rPr>
              <w:t>1249666</w:t>
            </w:r>
          </w:p>
        </w:tc>
        <w:tc>
          <w:tcPr>
            <w:tcW w:w="288" w:type="pct"/>
            <w:noWrap/>
            <w:vAlign w:val="center"/>
            <w:hideMark/>
          </w:tcPr>
          <w:p w14:paraId="1A57B487" w14:textId="77777777" w:rsidR="00FC34C3" w:rsidRPr="001101A8" w:rsidRDefault="00FC34C3" w:rsidP="00FC34C3">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1101A8">
              <w:rPr>
                <w:sz w:val="20"/>
                <w:szCs w:val="20"/>
              </w:rPr>
              <w:t>4866258</w:t>
            </w:r>
          </w:p>
        </w:tc>
        <w:tc>
          <w:tcPr>
            <w:tcW w:w="314" w:type="pct"/>
            <w:noWrap/>
            <w:vAlign w:val="center"/>
            <w:hideMark/>
          </w:tcPr>
          <w:p w14:paraId="31B54CAD" w14:textId="77777777" w:rsidR="00FC34C3" w:rsidRPr="001101A8" w:rsidRDefault="00FC34C3" w:rsidP="00FC34C3">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1101A8">
              <w:rPr>
                <w:sz w:val="20"/>
                <w:szCs w:val="20"/>
              </w:rPr>
              <w:t>hard</w:t>
            </w:r>
          </w:p>
        </w:tc>
        <w:tc>
          <w:tcPr>
            <w:tcW w:w="245" w:type="pct"/>
            <w:noWrap/>
            <w:vAlign w:val="center"/>
            <w:hideMark/>
          </w:tcPr>
          <w:p w14:paraId="134B5414" w14:textId="77777777" w:rsidR="00FC34C3" w:rsidRPr="001101A8" w:rsidRDefault="00FC34C3" w:rsidP="00FC34C3">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1101A8">
              <w:rPr>
                <w:sz w:val="20"/>
                <w:szCs w:val="20"/>
              </w:rPr>
              <w:t>5</w:t>
            </w:r>
          </w:p>
        </w:tc>
        <w:tc>
          <w:tcPr>
            <w:tcW w:w="368" w:type="pct"/>
            <w:noWrap/>
            <w:vAlign w:val="center"/>
            <w:hideMark/>
          </w:tcPr>
          <w:p w14:paraId="4BE544D4" w14:textId="77777777" w:rsidR="00FC34C3" w:rsidRPr="001101A8" w:rsidRDefault="00FC34C3" w:rsidP="00FC34C3">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1101A8">
              <w:rPr>
                <w:sz w:val="20"/>
                <w:szCs w:val="20"/>
              </w:rPr>
              <w:t>66</w:t>
            </w:r>
          </w:p>
        </w:tc>
        <w:tc>
          <w:tcPr>
            <w:tcW w:w="233" w:type="pct"/>
            <w:noWrap/>
            <w:vAlign w:val="center"/>
            <w:hideMark/>
          </w:tcPr>
          <w:p w14:paraId="358E5062" w14:textId="77777777" w:rsidR="00FC34C3" w:rsidRPr="001101A8" w:rsidRDefault="00FC34C3" w:rsidP="00FC34C3">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1101A8">
              <w:rPr>
                <w:sz w:val="20"/>
                <w:szCs w:val="20"/>
              </w:rPr>
              <w:t>622.54</w:t>
            </w:r>
          </w:p>
        </w:tc>
        <w:tc>
          <w:tcPr>
            <w:tcW w:w="287" w:type="pct"/>
            <w:noWrap/>
            <w:vAlign w:val="center"/>
            <w:hideMark/>
          </w:tcPr>
          <w:p w14:paraId="2FAE9180" w14:textId="77777777" w:rsidR="00FC34C3" w:rsidRPr="001101A8" w:rsidRDefault="00FC34C3" w:rsidP="00FC34C3">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1101A8">
              <w:rPr>
                <w:sz w:val="20"/>
                <w:szCs w:val="20"/>
              </w:rPr>
              <w:t>Cool-dry</w:t>
            </w:r>
          </w:p>
        </w:tc>
        <w:tc>
          <w:tcPr>
            <w:tcW w:w="407" w:type="pct"/>
            <w:noWrap/>
            <w:vAlign w:val="center"/>
            <w:hideMark/>
          </w:tcPr>
          <w:p w14:paraId="5710A36E" w14:textId="77777777" w:rsidR="00FC34C3" w:rsidRPr="001101A8" w:rsidRDefault="00FC34C3" w:rsidP="00FC34C3">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1101A8">
              <w:rPr>
                <w:sz w:val="20"/>
                <w:szCs w:val="20"/>
              </w:rPr>
              <w:t>Low elevation</w:t>
            </w:r>
          </w:p>
        </w:tc>
        <w:tc>
          <w:tcPr>
            <w:tcW w:w="504" w:type="pct"/>
            <w:noWrap/>
            <w:vAlign w:val="center"/>
            <w:hideMark/>
          </w:tcPr>
          <w:p w14:paraId="345A9B30" w14:textId="77777777" w:rsidR="00FC34C3" w:rsidRPr="001101A8" w:rsidRDefault="00FC34C3" w:rsidP="00FC34C3">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1101A8">
              <w:rPr>
                <w:sz w:val="20"/>
                <w:szCs w:val="20"/>
              </w:rPr>
              <w:t>Soft sedimentary</w:t>
            </w:r>
          </w:p>
        </w:tc>
        <w:tc>
          <w:tcPr>
            <w:tcW w:w="494" w:type="pct"/>
            <w:noWrap/>
            <w:vAlign w:val="center"/>
            <w:hideMark/>
          </w:tcPr>
          <w:p w14:paraId="13004D51" w14:textId="77777777" w:rsidR="00FC34C3" w:rsidRPr="001101A8" w:rsidRDefault="00FC34C3" w:rsidP="00FC34C3">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1101A8">
              <w:rPr>
                <w:sz w:val="20"/>
                <w:szCs w:val="20"/>
              </w:rPr>
              <w:t>Pastoral</w:t>
            </w:r>
          </w:p>
        </w:tc>
        <w:tc>
          <w:tcPr>
            <w:tcW w:w="390" w:type="pct"/>
            <w:noWrap/>
            <w:vAlign w:val="center"/>
            <w:hideMark/>
          </w:tcPr>
          <w:p w14:paraId="0DA2DDD7" w14:textId="77777777" w:rsidR="00FC34C3" w:rsidRPr="001101A8" w:rsidRDefault="00FC34C3" w:rsidP="00FC34C3">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1101A8">
              <w:rPr>
                <w:sz w:val="20"/>
                <w:szCs w:val="20"/>
              </w:rPr>
              <w:t>Low-gradient</w:t>
            </w:r>
          </w:p>
        </w:tc>
      </w:tr>
      <w:tr w:rsidR="001101A8" w:rsidRPr="001101A8" w14:paraId="7B34EA7C" w14:textId="77777777" w:rsidTr="0017734C">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192" w:type="pct"/>
            <w:tcBorders>
              <w:right w:val="single" w:sz="4" w:space="0" w:color="auto"/>
            </w:tcBorders>
            <w:noWrap/>
            <w:vAlign w:val="center"/>
            <w:hideMark/>
          </w:tcPr>
          <w:p w14:paraId="7DA943E8" w14:textId="77777777" w:rsidR="00FC34C3" w:rsidRPr="001101A8" w:rsidRDefault="00FC34C3" w:rsidP="00FC34C3">
            <w:pPr>
              <w:spacing w:after="160" w:line="259" w:lineRule="auto"/>
              <w:rPr>
                <w:sz w:val="20"/>
                <w:szCs w:val="20"/>
              </w:rPr>
            </w:pPr>
            <w:r w:rsidRPr="001101A8">
              <w:rPr>
                <w:sz w:val="20"/>
                <w:szCs w:val="20"/>
              </w:rPr>
              <w:t>Otautau Stream at Otautau-Tuatapere Road</w:t>
            </w:r>
          </w:p>
        </w:tc>
        <w:tc>
          <w:tcPr>
            <w:tcW w:w="279" w:type="pct"/>
            <w:tcBorders>
              <w:left w:val="single" w:sz="4" w:space="0" w:color="auto"/>
            </w:tcBorders>
            <w:noWrap/>
            <w:vAlign w:val="center"/>
            <w:hideMark/>
          </w:tcPr>
          <w:p w14:paraId="619F08D3" w14:textId="77777777" w:rsidR="00FC34C3" w:rsidRPr="001101A8" w:rsidRDefault="00FC34C3" w:rsidP="00FC34C3">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1101A8">
              <w:rPr>
                <w:sz w:val="20"/>
                <w:szCs w:val="20"/>
              </w:rPr>
              <w:t>1211972</w:t>
            </w:r>
          </w:p>
        </w:tc>
        <w:tc>
          <w:tcPr>
            <w:tcW w:w="288" w:type="pct"/>
            <w:noWrap/>
            <w:vAlign w:val="center"/>
            <w:hideMark/>
          </w:tcPr>
          <w:p w14:paraId="2D227612" w14:textId="77777777" w:rsidR="00FC34C3" w:rsidRPr="001101A8" w:rsidRDefault="00FC34C3" w:rsidP="00FC34C3">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1101A8">
              <w:rPr>
                <w:sz w:val="20"/>
                <w:szCs w:val="20"/>
              </w:rPr>
              <w:t>4879606</w:t>
            </w:r>
          </w:p>
        </w:tc>
        <w:tc>
          <w:tcPr>
            <w:tcW w:w="314" w:type="pct"/>
            <w:noWrap/>
            <w:vAlign w:val="center"/>
            <w:hideMark/>
          </w:tcPr>
          <w:p w14:paraId="1E186E34" w14:textId="77777777" w:rsidR="00FC34C3" w:rsidRPr="001101A8" w:rsidRDefault="00FC34C3" w:rsidP="00FC34C3">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1101A8">
              <w:rPr>
                <w:sz w:val="20"/>
                <w:szCs w:val="20"/>
              </w:rPr>
              <w:t>hard</w:t>
            </w:r>
          </w:p>
        </w:tc>
        <w:tc>
          <w:tcPr>
            <w:tcW w:w="245" w:type="pct"/>
            <w:noWrap/>
            <w:vAlign w:val="center"/>
            <w:hideMark/>
          </w:tcPr>
          <w:p w14:paraId="2A487651" w14:textId="77777777" w:rsidR="00FC34C3" w:rsidRPr="001101A8" w:rsidRDefault="00FC34C3" w:rsidP="00FC34C3">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1101A8">
              <w:rPr>
                <w:sz w:val="20"/>
                <w:szCs w:val="20"/>
              </w:rPr>
              <w:t>5</w:t>
            </w:r>
          </w:p>
        </w:tc>
        <w:tc>
          <w:tcPr>
            <w:tcW w:w="368" w:type="pct"/>
            <w:noWrap/>
            <w:vAlign w:val="center"/>
            <w:hideMark/>
          </w:tcPr>
          <w:p w14:paraId="38EFC875" w14:textId="77777777" w:rsidR="00FC34C3" w:rsidRPr="001101A8" w:rsidRDefault="00FC34C3" w:rsidP="00FC34C3">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1101A8">
              <w:rPr>
                <w:sz w:val="20"/>
                <w:szCs w:val="20"/>
              </w:rPr>
              <w:t>79</w:t>
            </w:r>
          </w:p>
        </w:tc>
        <w:tc>
          <w:tcPr>
            <w:tcW w:w="233" w:type="pct"/>
            <w:noWrap/>
            <w:vAlign w:val="center"/>
            <w:hideMark/>
          </w:tcPr>
          <w:p w14:paraId="61EA11D6" w14:textId="77777777" w:rsidR="00FC34C3" w:rsidRPr="001101A8" w:rsidRDefault="00FC34C3" w:rsidP="00FC34C3">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1101A8">
              <w:rPr>
                <w:sz w:val="20"/>
                <w:szCs w:val="20"/>
              </w:rPr>
              <w:t>935.09</w:t>
            </w:r>
          </w:p>
        </w:tc>
        <w:tc>
          <w:tcPr>
            <w:tcW w:w="287" w:type="pct"/>
            <w:noWrap/>
            <w:vAlign w:val="center"/>
            <w:hideMark/>
          </w:tcPr>
          <w:p w14:paraId="6BBB16B5" w14:textId="77777777" w:rsidR="00FC34C3" w:rsidRPr="001101A8" w:rsidRDefault="00FC34C3" w:rsidP="00FC34C3">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1101A8">
              <w:rPr>
                <w:sz w:val="20"/>
                <w:szCs w:val="20"/>
              </w:rPr>
              <w:t>Cool-dry</w:t>
            </w:r>
          </w:p>
        </w:tc>
        <w:tc>
          <w:tcPr>
            <w:tcW w:w="407" w:type="pct"/>
            <w:noWrap/>
            <w:vAlign w:val="center"/>
            <w:hideMark/>
          </w:tcPr>
          <w:p w14:paraId="0363010A" w14:textId="77777777" w:rsidR="00FC34C3" w:rsidRPr="001101A8" w:rsidRDefault="00FC34C3" w:rsidP="00FC34C3">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1101A8">
              <w:rPr>
                <w:sz w:val="20"/>
                <w:szCs w:val="20"/>
              </w:rPr>
              <w:t>Low elevation</w:t>
            </w:r>
          </w:p>
        </w:tc>
        <w:tc>
          <w:tcPr>
            <w:tcW w:w="504" w:type="pct"/>
            <w:noWrap/>
            <w:vAlign w:val="center"/>
            <w:hideMark/>
          </w:tcPr>
          <w:p w14:paraId="082B83AD" w14:textId="77777777" w:rsidR="00FC34C3" w:rsidRPr="001101A8" w:rsidRDefault="00FC34C3" w:rsidP="00FC34C3">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1101A8">
              <w:rPr>
                <w:sz w:val="20"/>
                <w:szCs w:val="20"/>
              </w:rPr>
              <w:t>Alluvium</w:t>
            </w:r>
          </w:p>
        </w:tc>
        <w:tc>
          <w:tcPr>
            <w:tcW w:w="494" w:type="pct"/>
            <w:noWrap/>
            <w:vAlign w:val="center"/>
            <w:hideMark/>
          </w:tcPr>
          <w:p w14:paraId="08672951" w14:textId="77777777" w:rsidR="00FC34C3" w:rsidRPr="001101A8" w:rsidRDefault="00FC34C3" w:rsidP="00FC34C3">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1101A8">
              <w:rPr>
                <w:sz w:val="20"/>
                <w:szCs w:val="20"/>
              </w:rPr>
              <w:t>Pastoral</w:t>
            </w:r>
          </w:p>
        </w:tc>
        <w:tc>
          <w:tcPr>
            <w:tcW w:w="390" w:type="pct"/>
            <w:noWrap/>
            <w:vAlign w:val="center"/>
            <w:hideMark/>
          </w:tcPr>
          <w:p w14:paraId="78A8B501" w14:textId="77777777" w:rsidR="00FC34C3" w:rsidRPr="001101A8" w:rsidRDefault="00FC34C3" w:rsidP="00FC34C3">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1101A8">
              <w:rPr>
                <w:sz w:val="20"/>
                <w:szCs w:val="20"/>
              </w:rPr>
              <w:t>Low-gradient</w:t>
            </w:r>
          </w:p>
        </w:tc>
      </w:tr>
      <w:tr w:rsidR="00FC34C3" w:rsidRPr="001101A8" w14:paraId="24E067A6" w14:textId="77777777" w:rsidTr="0017734C">
        <w:trPr>
          <w:trHeight w:val="344"/>
        </w:trPr>
        <w:tc>
          <w:tcPr>
            <w:cnfStyle w:val="001000000000" w:firstRow="0" w:lastRow="0" w:firstColumn="1" w:lastColumn="0" w:oddVBand="0" w:evenVBand="0" w:oddHBand="0" w:evenHBand="0" w:firstRowFirstColumn="0" w:firstRowLastColumn="0" w:lastRowFirstColumn="0" w:lastRowLastColumn="0"/>
            <w:tcW w:w="1192" w:type="pct"/>
            <w:tcBorders>
              <w:right w:val="single" w:sz="4" w:space="0" w:color="auto"/>
            </w:tcBorders>
            <w:noWrap/>
            <w:vAlign w:val="center"/>
            <w:hideMark/>
          </w:tcPr>
          <w:p w14:paraId="38149274" w14:textId="77777777" w:rsidR="00FC34C3" w:rsidRPr="001101A8" w:rsidRDefault="00FC34C3" w:rsidP="00FC34C3">
            <w:pPr>
              <w:spacing w:after="160" w:line="259" w:lineRule="auto"/>
              <w:rPr>
                <w:sz w:val="20"/>
                <w:szCs w:val="20"/>
              </w:rPr>
            </w:pPr>
            <w:r w:rsidRPr="001101A8">
              <w:rPr>
                <w:sz w:val="20"/>
                <w:szCs w:val="20"/>
              </w:rPr>
              <w:t>Waituna Creek at Marshall Road</w:t>
            </w:r>
          </w:p>
        </w:tc>
        <w:tc>
          <w:tcPr>
            <w:tcW w:w="279" w:type="pct"/>
            <w:tcBorders>
              <w:left w:val="single" w:sz="4" w:space="0" w:color="auto"/>
            </w:tcBorders>
            <w:noWrap/>
            <w:vAlign w:val="center"/>
            <w:hideMark/>
          </w:tcPr>
          <w:p w14:paraId="08434C47" w14:textId="77777777" w:rsidR="00FC34C3" w:rsidRPr="001101A8" w:rsidRDefault="00FC34C3" w:rsidP="00FC34C3">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1101A8">
              <w:rPr>
                <w:sz w:val="20"/>
                <w:szCs w:val="20"/>
              </w:rPr>
              <w:t>1258129</w:t>
            </w:r>
          </w:p>
        </w:tc>
        <w:tc>
          <w:tcPr>
            <w:tcW w:w="288" w:type="pct"/>
            <w:noWrap/>
            <w:vAlign w:val="center"/>
            <w:hideMark/>
          </w:tcPr>
          <w:p w14:paraId="18D1F4FF" w14:textId="77777777" w:rsidR="00FC34C3" w:rsidRPr="001101A8" w:rsidRDefault="00FC34C3" w:rsidP="00FC34C3">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1101A8">
              <w:rPr>
                <w:sz w:val="20"/>
                <w:szCs w:val="20"/>
              </w:rPr>
              <w:t>4838488</w:t>
            </w:r>
          </w:p>
        </w:tc>
        <w:tc>
          <w:tcPr>
            <w:tcW w:w="314" w:type="pct"/>
            <w:noWrap/>
            <w:vAlign w:val="center"/>
            <w:hideMark/>
          </w:tcPr>
          <w:p w14:paraId="49B08CC3" w14:textId="77777777" w:rsidR="00FC34C3" w:rsidRPr="001101A8" w:rsidRDefault="00FC34C3" w:rsidP="00FC34C3">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1101A8">
              <w:rPr>
                <w:sz w:val="20"/>
                <w:szCs w:val="20"/>
              </w:rPr>
              <w:t>hard</w:t>
            </w:r>
          </w:p>
        </w:tc>
        <w:tc>
          <w:tcPr>
            <w:tcW w:w="245" w:type="pct"/>
            <w:noWrap/>
            <w:vAlign w:val="center"/>
            <w:hideMark/>
          </w:tcPr>
          <w:p w14:paraId="1515028A" w14:textId="77777777" w:rsidR="00FC34C3" w:rsidRPr="001101A8" w:rsidRDefault="00FC34C3" w:rsidP="00FC34C3">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1101A8">
              <w:rPr>
                <w:sz w:val="20"/>
                <w:szCs w:val="20"/>
              </w:rPr>
              <w:t>4</w:t>
            </w:r>
          </w:p>
        </w:tc>
        <w:tc>
          <w:tcPr>
            <w:tcW w:w="368" w:type="pct"/>
            <w:noWrap/>
            <w:vAlign w:val="center"/>
            <w:hideMark/>
          </w:tcPr>
          <w:p w14:paraId="620F189C" w14:textId="77777777" w:rsidR="00FC34C3" w:rsidRPr="001101A8" w:rsidRDefault="00FC34C3" w:rsidP="00FC34C3">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1101A8">
              <w:rPr>
                <w:sz w:val="20"/>
                <w:szCs w:val="20"/>
              </w:rPr>
              <w:t>87</w:t>
            </w:r>
          </w:p>
        </w:tc>
        <w:tc>
          <w:tcPr>
            <w:tcW w:w="233" w:type="pct"/>
            <w:noWrap/>
            <w:vAlign w:val="center"/>
            <w:hideMark/>
          </w:tcPr>
          <w:p w14:paraId="78300683" w14:textId="77777777" w:rsidR="00FC34C3" w:rsidRPr="001101A8" w:rsidRDefault="00FC34C3" w:rsidP="00FC34C3">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1101A8">
              <w:rPr>
                <w:sz w:val="20"/>
                <w:szCs w:val="20"/>
              </w:rPr>
              <w:t>887.64</w:t>
            </w:r>
          </w:p>
        </w:tc>
        <w:tc>
          <w:tcPr>
            <w:tcW w:w="287" w:type="pct"/>
            <w:noWrap/>
            <w:vAlign w:val="center"/>
            <w:hideMark/>
          </w:tcPr>
          <w:p w14:paraId="6576DABB" w14:textId="77777777" w:rsidR="00FC34C3" w:rsidRPr="001101A8" w:rsidRDefault="00FC34C3" w:rsidP="00FC34C3">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1101A8">
              <w:rPr>
                <w:sz w:val="20"/>
                <w:szCs w:val="20"/>
              </w:rPr>
              <w:t>Cool-dry</w:t>
            </w:r>
          </w:p>
        </w:tc>
        <w:tc>
          <w:tcPr>
            <w:tcW w:w="407" w:type="pct"/>
            <w:noWrap/>
            <w:vAlign w:val="center"/>
            <w:hideMark/>
          </w:tcPr>
          <w:p w14:paraId="1BB21D9D" w14:textId="77777777" w:rsidR="00FC34C3" w:rsidRPr="001101A8" w:rsidRDefault="00FC34C3" w:rsidP="00FC34C3">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1101A8">
              <w:rPr>
                <w:sz w:val="20"/>
                <w:szCs w:val="20"/>
              </w:rPr>
              <w:t>Low elevation</w:t>
            </w:r>
          </w:p>
        </w:tc>
        <w:tc>
          <w:tcPr>
            <w:tcW w:w="504" w:type="pct"/>
            <w:noWrap/>
            <w:vAlign w:val="center"/>
            <w:hideMark/>
          </w:tcPr>
          <w:p w14:paraId="1B26D62C" w14:textId="77777777" w:rsidR="00FC34C3" w:rsidRPr="001101A8" w:rsidRDefault="00FC34C3" w:rsidP="00FC34C3">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1101A8">
              <w:rPr>
                <w:sz w:val="20"/>
                <w:szCs w:val="20"/>
              </w:rPr>
              <w:t>Soft sedimentary</w:t>
            </w:r>
          </w:p>
        </w:tc>
        <w:tc>
          <w:tcPr>
            <w:tcW w:w="494" w:type="pct"/>
            <w:noWrap/>
            <w:vAlign w:val="center"/>
            <w:hideMark/>
          </w:tcPr>
          <w:p w14:paraId="3BF30A0F" w14:textId="77777777" w:rsidR="00FC34C3" w:rsidRPr="001101A8" w:rsidRDefault="00FC34C3" w:rsidP="00FC34C3">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1101A8">
              <w:rPr>
                <w:sz w:val="20"/>
                <w:szCs w:val="20"/>
              </w:rPr>
              <w:t>Pastoral</w:t>
            </w:r>
          </w:p>
        </w:tc>
        <w:tc>
          <w:tcPr>
            <w:tcW w:w="390" w:type="pct"/>
            <w:noWrap/>
            <w:vAlign w:val="center"/>
            <w:hideMark/>
          </w:tcPr>
          <w:p w14:paraId="75D5C480" w14:textId="77777777" w:rsidR="00FC34C3" w:rsidRPr="001101A8" w:rsidRDefault="00FC34C3" w:rsidP="00FC34C3">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1101A8">
              <w:rPr>
                <w:sz w:val="20"/>
                <w:szCs w:val="20"/>
              </w:rPr>
              <w:t>Low-gradient</w:t>
            </w:r>
          </w:p>
        </w:tc>
      </w:tr>
      <w:tr w:rsidR="001101A8" w:rsidRPr="001101A8" w14:paraId="7256FA01" w14:textId="77777777" w:rsidTr="0017734C">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192" w:type="pct"/>
            <w:tcBorders>
              <w:right w:val="single" w:sz="4" w:space="0" w:color="auto"/>
            </w:tcBorders>
            <w:noWrap/>
            <w:vAlign w:val="center"/>
            <w:hideMark/>
          </w:tcPr>
          <w:p w14:paraId="4FF51C9A" w14:textId="77777777" w:rsidR="00FC34C3" w:rsidRPr="001101A8" w:rsidRDefault="00FC34C3" w:rsidP="00FC34C3">
            <w:pPr>
              <w:spacing w:after="160" w:line="259" w:lineRule="auto"/>
              <w:rPr>
                <w:sz w:val="20"/>
                <w:szCs w:val="20"/>
              </w:rPr>
            </w:pPr>
            <w:r w:rsidRPr="001101A8">
              <w:rPr>
                <w:sz w:val="20"/>
                <w:szCs w:val="20"/>
              </w:rPr>
              <w:t>Waimatuku at Waimatuku Township Road</w:t>
            </w:r>
          </w:p>
        </w:tc>
        <w:tc>
          <w:tcPr>
            <w:tcW w:w="279" w:type="pct"/>
            <w:tcBorders>
              <w:left w:val="single" w:sz="4" w:space="0" w:color="auto"/>
            </w:tcBorders>
            <w:noWrap/>
            <w:vAlign w:val="center"/>
            <w:hideMark/>
          </w:tcPr>
          <w:p w14:paraId="09571CDC" w14:textId="77777777" w:rsidR="00FC34C3" w:rsidRPr="001101A8" w:rsidRDefault="00FC34C3" w:rsidP="00FC34C3">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1101A8">
              <w:rPr>
                <w:sz w:val="20"/>
                <w:szCs w:val="20"/>
              </w:rPr>
              <w:t>1228428</w:t>
            </w:r>
          </w:p>
        </w:tc>
        <w:tc>
          <w:tcPr>
            <w:tcW w:w="288" w:type="pct"/>
            <w:noWrap/>
            <w:vAlign w:val="center"/>
            <w:hideMark/>
          </w:tcPr>
          <w:p w14:paraId="6DFAE063" w14:textId="77777777" w:rsidR="00FC34C3" w:rsidRPr="001101A8" w:rsidRDefault="00FC34C3" w:rsidP="00FC34C3">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1101A8">
              <w:rPr>
                <w:sz w:val="20"/>
                <w:szCs w:val="20"/>
              </w:rPr>
              <w:t>4859573</w:t>
            </w:r>
          </w:p>
        </w:tc>
        <w:tc>
          <w:tcPr>
            <w:tcW w:w="314" w:type="pct"/>
            <w:noWrap/>
            <w:vAlign w:val="center"/>
            <w:hideMark/>
          </w:tcPr>
          <w:p w14:paraId="4C7F2635" w14:textId="77777777" w:rsidR="00FC34C3" w:rsidRPr="001101A8" w:rsidRDefault="00FC34C3" w:rsidP="00FC34C3">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1101A8">
              <w:rPr>
                <w:sz w:val="20"/>
                <w:szCs w:val="20"/>
              </w:rPr>
              <w:t>hard</w:t>
            </w:r>
          </w:p>
        </w:tc>
        <w:tc>
          <w:tcPr>
            <w:tcW w:w="245" w:type="pct"/>
            <w:noWrap/>
            <w:vAlign w:val="center"/>
            <w:hideMark/>
          </w:tcPr>
          <w:p w14:paraId="44E99CFD" w14:textId="77777777" w:rsidR="00FC34C3" w:rsidRPr="001101A8" w:rsidRDefault="00FC34C3" w:rsidP="00FC34C3">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1101A8">
              <w:rPr>
                <w:sz w:val="20"/>
                <w:szCs w:val="20"/>
              </w:rPr>
              <w:t>5</w:t>
            </w:r>
          </w:p>
        </w:tc>
        <w:tc>
          <w:tcPr>
            <w:tcW w:w="368" w:type="pct"/>
            <w:noWrap/>
            <w:vAlign w:val="center"/>
            <w:hideMark/>
          </w:tcPr>
          <w:p w14:paraId="513878AA" w14:textId="77777777" w:rsidR="00FC34C3" w:rsidRPr="001101A8" w:rsidRDefault="00FC34C3" w:rsidP="00FC34C3">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1101A8">
              <w:rPr>
                <w:sz w:val="20"/>
                <w:szCs w:val="20"/>
              </w:rPr>
              <w:t>94</w:t>
            </w:r>
          </w:p>
        </w:tc>
        <w:tc>
          <w:tcPr>
            <w:tcW w:w="233" w:type="pct"/>
            <w:noWrap/>
            <w:vAlign w:val="center"/>
            <w:hideMark/>
          </w:tcPr>
          <w:p w14:paraId="7E79FB07" w14:textId="77777777" w:rsidR="00FC34C3" w:rsidRPr="001101A8" w:rsidRDefault="00FC34C3" w:rsidP="00FC34C3">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1101A8">
              <w:rPr>
                <w:sz w:val="20"/>
                <w:szCs w:val="20"/>
              </w:rPr>
              <w:t>406.03</w:t>
            </w:r>
          </w:p>
        </w:tc>
        <w:tc>
          <w:tcPr>
            <w:tcW w:w="287" w:type="pct"/>
            <w:noWrap/>
            <w:vAlign w:val="center"/>
            <w:hideMark/>
          </w:tcPr>
          <w:p w14:paraId="28A0439D" w14:textId="77777777" w:rsidR="00FC34C3" w:rsidRPr="001101A8" w:rsidRDefault="00FC34C3" w:rsidP="00FC34C3">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1101A8">
              <w:rPr>
                <w:sz w:val="20"/>
                <w:szCs w:val="20"/>
              </w:rPr>
              <w:t>Cool-dry</w:t>
            </w:r>
          </w:p>
        </w:tc>
        <w:tc>
          <w:tcPr>
            <w:tcW w:w="407" w:type="pct"/>
            <w:noWrap/>
            <w:vAlign w:val="center"/>
            <w:hideMark/>
          </w:tcPr>
          <w:p w14:paraId="274EB27B" w14:textId="77777777" w:rsidR="00FC34C3" w:rsidRPr="001101A8" w:rsidRDefault="00FC34C3" w:rsidP="00FC34C3">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1101A8">
              <w:rPr>
                <w:sz w:val="20"/>
                <w:szCs w:val="20"/>
              </w:rPr>
              <w:t>Low elevation</w:t>
            </w:r>
          </w:p>
        </w:tc>
        <w:tc>
          <w:tcPr>
            <w:tcW w:w="504" w:type="pct"/>
            <w:noWrap/>
            <w:vAlign w:val="center"/>
            <w:hideMark/>
          </w:tcPr>
          <w:p w14:paraId="1121E75D" w14:textId="77777777" w:rsidR="00FC34C3" w:rsidRPr="001101A8" w:rsidRDefault="00FC34C3" w:rsidP="00FC34C3">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1101A8">
              <w:rPr>
                <w:sz w:val="20"/>
                <w:szCs w:val="20"/>
              </w:rPr>
              <w:t>Alluvium</w:t>
            </w:r>
          </w:p>
        </w:tc>
        <w:tc>
          <w:tcPr>
            <w:tcW w:w="494" w:type="pct"/>
            <w:noWrap/>
            <w:vAlign w:val="center"/>
            <w:hideMark/>
          </w:tcPr>
          <w:p w14:paraId="5CB5839F" w14:textId="77777777" w:rsidR="00FC34C3" w:rsidRPr="001101A8" w:rsidRDefault="00FC34C3" w:rsidP="00FC34C3">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1101A8">
              <w:rPr>
                <w:sz w:val="20"/>
                <w:szCs w:val="20"/>
              </w:rPr>
              <w:t>Pastoral</w:t>
            </w:r>
          </w:p>
        </w:tc>
        <w:tc>
          <w:tcPr>
            <w:tcW w:w="390" w:type="pct"/>
            <w:noWrap/>
            <w:vAlign w:val="center"/>
            <w:hideMark/>
          </w:tcPr>
          <w:p w14:paraId="3A874460" w14:textId="77777777" w:rsidR="00FC34C3" w:rsidRPr="001101A8" w:rsidRDefault="00FC34C3" w:rsidP="00FC34C3">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1101A8">
              <w:rPr>
                <w:sz w:val="20"/>
                <w:szCs w:val="20"/>
              </w:rPr>
              <w:t>Low-gradient</w:t>
            </w:r>
          </w:p>
        </w:tc>
      </w:tr>
      <w:tr w:rsidR="00FC34C3" w:rsidRPr="001101A8" w14:paraId="6A187E5D" w14:textId="77777777" w:rsidTr="0017734C">
        <w:trPr>
          <w:trHeight w:val="344"/>
        </w:trPr>
        <w:tc>
          <w:tcPr>
            <w:cnfStyle w:val="001000000000" w:firstRow="0" w:lastRow="0" w:firstColumn="1" w:lastColumn="0" w:oddVBand="0" w:evenVBand="0" w:oddHBand="0" w:evenHBand="0" w:firstRowFirstColumn="0" w:firstRowLastColumn="0" w:lastRowFirstColumn="0" w:lastRowLastColumn="0"/>
            <w:tcW w:w="1192" w:type="pct"/>
            <w:tcBorders>
              <w:right w:val="single" w:sz="4" w:space="0" w:color="auto"/>
            </w:tcBorders>
            <w:noWrap/>
            <w:vAlign w:val="center"/>
            <w:hideMark/>
          </w:tcPr>
          <w:p w14:paraId="0DC1DE1F" w14:textId="77777777" w:rsidR="00FC34C3" w:rsidRPr="001101A8" w:rsidRDefault="00FC34C3" w:rsidP="00FC34C3">
            <w:pPr>
              <w:spacing w:after="160" w:line="259" w:lineRule="auto"/>
              <w:rPr>
                <w:sz w:val="20"/>
                <w:szCs w:val="20"/>
              </w:rPr>
            </w:pPr>
            <w:r w:rsidRPr="001101A8">
              <w:rPr>
                <w:sz w:val="20"/>
                <w:szCs w:val="20"/>
              </w:rPr>
              <w:t>Waihopai River u/s Queens Drive</w:t>
            </w:r>
          </w:p>
        </w:tc>
        <w:tc>
          <w:tcPr>
            <w:tcW w:w="279" w:type="pct"/>
            <w:tcBorders>
              <w:left w:val="single" w:sz="4" w:space="0" w:color="auto"/>
            </w:tcBorders>
            <w:noWrap/>
            <w:vAlign w:val="center"/>
            <w:hideMark/>
          </w:tcPr>
          <w:p w14:paraId="6172F226" w14:textId="77777777" w:rsidR="00FC34C3" w:rsidRPr="001101A8" w:rsidRDefault="00FC34C3" w:rsidP="00FC34C3">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1101A8">
              <w:rPr>
                <w:sz w:val="20"/>
                <w:szCs w:val="20"/>
              </w:rPr>
              <w:t>1243748</w:t>
            </w:r>
          </w:p>
        </w:tc>
        <w:tc>
          <w:tcPr>
            <w:tcW w:w="288" w:type="pct"/>
            <w:noWrap/>
            <w:vAlign w:val="center"/>
            <w:hideMark/>
          </w:tcPr>
          <w:p w14:paraId="11C08010" w14:textId="77777777" w:rsidR="00FC34C3" w:rsidRPr="001101A8" w:rsidRDefault="00FC34C3" w:rsidP="00FC34C3">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1101A8">
              <w:rPr>
                <w:sz w:val="20"/>
                <w:szCs w:val="20"/>
              </w:rPr>
              <w:t>4852763</w:t>
            </w:r>
          </w:p>
        </w:tc>
        <w:tc>
          <w:tcPr>
            <w:tcW w:w="314" w:type="pct"/>
            <w:noWrap/>
            <w:vAlign w:val="center"/>
            <w:hideMark/>
          </w:tcPr>
          <w:p w14:paraId="20FD9AA4" w14:textId="77777777" w:rsidR="00FC34C3" w:rsidRPr="001101A8" w:rsidRDefault="00FC34C3" w:rsidP="00FC34C3">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1101A8">
              <w:rPr>
                <w:sz w:val="20"/>
                <w:szCs w:val="20"/>
              </w:rPr>
              <w:t>hard</w:t>
            </w:r>
          </w:p>
        </w:tc>
        <w:tc>
          <w:tcPr>
            <w:tcW w:w="245" w:type="pct"/>
            <w:noWrap/>
            <w:vAlign w:val="center"/>
            <w:hideMark/>
          </w:tcPr>
          <w:p w14:paraId="3C223B3A" w14:textId="77777777" w:rsidR="00FC34C3" w:rsidRPr="001101A8" w:rsidRDefault="00FC34C3" w:rsidP="00FC34C3">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1101A8">
              <w:rPr>
                <w:sz w:val="20"/>
                <w:szCs w:val="20"/>
              </w:rPr>
              <w:t>5</w:t>
            </w:r>
          </w:p>
        </w:tc>
        <w:tc>
          <w:tcPr>
            <w:tcW w:w="368" w:type="pct"/>
            <w:noWrap/>
            <w:vAlign w:val="center"/>
            <w:hideMark/>
          </w:tcPr>
          <w:p w14:paraId="0846FC03" w14:textId="77777777" w:rsidR="00FC34C3" w:rsidRPr="001101A8" w:rsidRDefault="00FC34C3" w:rsidP="00FC34C3">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1101A8">
              <w:rPr>
                <w:sz w:val="20"/>
                <w:szCs w:val="20"/>
              </w:rPr>
              <w:t>97</w:t>
            </w:r>
          </w:p>
        </w:tc>
        <w:tc>
          <w:tcPr>
            <w:tcW w:w="233" w:type="pct"/>
            <w:noWrap/>
            <w:vAlign w:val="center"/>
            <w:hideMark/>
          </w:tcPr>
          <w:p w14:paraId="263EADB2" w14:textId="77777777" w:rsidR="00FC34C3" w:rsidRPr="001101A8" w:rsidRDefault="00FC34C3" w:rsidP="00FC34C3">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1101A8">
              <w:rPr>
                <w:sz w:val="20"/>
                <w:szCs w:val="20"/>
              </w:rPr>
              <w:t>698.69</w:t>
            </w:r>
          </w:p>
        </w:tc>
        <w:tc>
          <w:tcPr>
            <w:tcW w:w="287" w:type="pct"/>
            <w:noWrap/>
            <w:vAlign w:val="center"/>
            <w:hideMark/>
          </w:tcPr>
          <w:p w14:paraId="4D9A5EC1" w14:textId="77777777" w:rsidR="00FC34C3" w:rsidRPr="001101A8" w:rsidRDefault="00FC34C3" w:rsidP="00FC34C3">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1101A8">
              <w:rPr>
                <w:sz w:val="20"/>
                <w:szCs w:val="20"/>
              </w:rPr>
              <w:t>Cool-dry</w:t>
            </w:r>
          </w:p>
        </w:tc>
        <w:tc>
          <w:tcPr>
            <w:tcW w:w="407" w:type="pct"/>
            <w:noWrap/>
            <w:vAlign w:val="center"/>
            <w:hideMark/>
          </w:tcPr>
          <w:p w14:paraId="3631EAD4" w14:textId="77777777" w:rsidR="00FC34C3" w:rsidRPr="001101A8" w:rsidRDefault="00FC34C3" w:rsidP="00FC34C3">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1101A8">
              <w:rPr>
                <w:sz w:val="20"/>
                <w:szCs w:val="20"/>
              </w:rPr>
              <w:t>Low elevation</w:t>
            </w:r>
          </w:p>
        </w:tc>
        <w:tc>
          <w:tcPr>
            <w:tcW w:w="504" w:type="pct"/>
            <w:noWrap/>
            <w:vAlign w:val="center"/>
            <w:hideMark/>
          </w:tcPr>
          <w:p w14:paraId="340AA341" w14:textId="77777777" w:rsidR="00FC34C3" w:rsidRPr="001101A8" w:rsidRDefault="00FC34C3" w:rsidP="00FC34C3">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1101A8">
              <w:rPr>
                <w:sz w:val="20"/>
                <w:szCs w:val="20"/>
              </w:rPr>
              <w:t>Alluvium</w:t>
            </w:r>
          </w:p>
        </w:tc>
        <w:tc>
          <w:tcPr>
            <w:tcW w:w="494" w:type="pct"/>
            <w:noWrap/>
            <w:vAlign w:val="center"/>
            <w:hideMark/>
          </w:tcPr>
          <w:p w14:paraId="1725BF18" w14:textId="77777777" w:rsidR="00FC34C3" w:rsidRPr="001101A8" w:rsidRDefault="00FC34C3" w:rsidP="00FC34C3">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1101A8">
              <w:rPr>
                <w:sz w:val="20"/>
                <w:szCs w:val="20"/>
              </w:rPr>
              <w:t>Pastoral</w:t>
            </w:r>
          </w:p>
        </w:tc>
        <w:tc>
          <w:tcPr>
            <w:tcW w:w="390" w:type="pct"/>
            <w:noWrap/>
            <w:vAlign w:val="center"/>
            <w:hideMark/>
          </w:tcPr>
          <w:p w14:paraId="1E20C454" w14:textId="77777777" w:rsidR="00FC34C3" w:rsidRPr="001101A8" w:rsidRDefault="00FC34C3" w:rsidP="00FC34C3">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1101A8">
              <w:rPr>
                <w:sz w:val="20"/>
                <w:szCs w:val="20"/>
              </w:rPr>
              <w:t>Low-gradient</w:t>
            </w:r>
          </w:p>
        </w:tc>
      </w:tr>
      <w:tr w:rsidR="001101A8" w:rsidRPr="001101A8" w14:paraId="09EB3844" w14:textId="77777777" w:rsidTr="0017734C">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192" w:type="pct"/>
            <w:tcBorders>
              <w:right w:val="single" w:sz="4" w:space="0" w:color="auto"/>
            </w:tcBorders>
            <w:noWrap/>
            <w:vAlign w:val="center"/>
            <w:hideMark/>
          </w:tcPr>
          <w:p w14:paraId="48B4AA4C" w14:textId="77777777" w:rsidR="00FC34C3" w:rsidRPr="001101A8" w:rsidRDefault="00FC34C3" w:rsidP="00FC34C3">
            <w:pPr>
              <w:spacing w:after="160" w:line="259" w:lineRule="auto"/>
              <w:rPr>
                <w:sz w:val="20"/>
                <w:szCs w:val="20"/>
              </w:rPr>
            </w:pPr>
            <w:r w:rsidRPr="001101A8">
              <w:rPr>
                <w:sz w:val="20"/>
                <w:szCs w:val="20"/>
              </w:rPr>
              <w:t>Longridge Stream at Sandstone</w:t>
            </w:r>
          </w:p>
        </w:tc>
        <w:tc>
          <w:tcPr>
            <w:tcW w:w="279" w:type="pct"/>
            <w:tcBorders>
              <w:left w:val="single" w:sz="4" w:space="0" w:color="auto"/>
            </w:tcBorders>
            <w:noWrap/>
            <w:vAlign w:val="center"/>
            <w:hideMark/>
          </w:tcPr>
          <w:p w14:paraId="55F610C1" w14:textId="77777777" w:rsidR="00FC34C3" w:rsidRPr="001101A8" w:rsidRDefault="00FC34C3" w:rsidP="00FC34C3">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1101A8">
              <w:rPr>
                <w:sz w:val="20"/>
                <w:szCs w:val="20"/>
              </w:rPr>
              <w:t>1258724</w:t>
            </w:r>
          </w:p>
        </w:tc>
        <w:tc>
          <w:tcPr>
            <w:tcW w:w="288" w:type="pct"/>
            <w:noWrap/>
            <w:vAlign w:val="center"/>
            <w:hideMark/>
          </w:tcPr>
          <w:p w14:paraId="5BEDB293" w14:textId="77777777" w:rsidR="00FC34C3" w:rsidRPr="001101A8" w:rsidRDefault="00FC34C3" w:rsidP="00FC34C3">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1101A8">
              <w:rPr>
                <w:sz w:val="20"/>
                <w:szCs w:val="20"/>
              </w:rPr>
              <w:t>4909162</w:t>
            </w:r>
          </w:p>
        </w:tc>
        <w:tc>
          <w:tcPr>
            <w:tcW w:w="314" w:type="pct"/>
            <w:noWrap/>
            <w:vAlign w:val="center"/>
            <w:hideMark/>
          </w:tcPr>
          <w:p w14:paraId="48E891E9" w14:textId="77777777" w:rsidR="00FC34C3" w:rsidRPr="001101A8" w:rsidRDefault="00FC34C3" w:rsidP="00FC34C3">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1101A8">
              <w:rPr>
                <w:sz w:val="20"/>
                <w:szCs w:val="20"/>
              </w:rPr>
              <w:t>hard</w:t>
            </w:r>
          </w:p>
        </w:tc>
        <w:tc>
          <w:tcPr>
            <w:tcW w:w="245" w:type="pct"/>
            <w:noWrap/>
            <w:vAlign w:val="center"/>
            <w:hideMark/>
          </w:tcPr>
          <w:p w14:paraId="1D326FB0" w14:textId="77777777" w:rsidR="00FC34C3" w:rsidRPr="001101A8" w:rsidRDefault="00FC34C3" w:rsidP="00FC34C3">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1101A8">
              <w:rPr>
                <w:sz w:val="20"/>
                <w:szCs w:val="20"/>
              </w:rPr>
              <w:t>4</w:t>
            </w:r>
          </w:p>
        </w:tc>
        <w:tc>
          <w:tcPr>
            <w:tcW w:w="368" w:type="pct"/>
            <w:noWrap/>
            <w:vAlign w:val="center"/>
            <w:hideMark/>
          </w:tcPr>
          <w:p w14:paraId="32F376D3" w14:textId="77777777" w:rsidR="00FC34C3" w:rsidRPr="001101A8" w:rsidRDefault="00FC34C3" w:rsidP="00FC34C3">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1101A8">
              <w:rPr>
                <w:sz w:val="20"/>
                <w:szCs w:val="20"/>
              </w:rPr>
              <w:t>98</w:t>
            </w:r>
          </w:p>
        </w:tc>
        <w:tc>
          <w:tcPr>
            <w:tcW w:w="233" w:type="pct"/>
            <w:noWrap/>
            <w:vAlign w:val="center"/>
            <w:hideMark/>
          </w:tcPr>
          <w:p w14:paraId="412245DC" w14:textId="77777777" w:rsidR="00FC34C3" w:rsidRPr="001101A8" w:rsidRDefault="00FC34C3" w:rsidP="00FC34C3">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1101A8">
              <w:rPr>
                <w:sz w:val="20"/>
                <w:szCs w:val="20"/>
              </w:rPr>
              <w:t>810.28</w:t>
            </w:r>
          </w:p>
        </w:tc>
        <w:tc>
          <w:tcPr>
            <w:tcW w:w="287" w:type="pct"/>
            <w:noWrap/>
            <w:vAlign w:val="center"/>
            <w:hideMark/>
          </w:tcPr>
          <w:p w14:paraId="5ADECE28" w14:textId="77777777" w:rsidR="00FC34C3" w:rsidRPr="001101A8" w:rsidRDefault="00FC34C3" w:rsidP="00FC34C3">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1101A8">
              <w:rPr>
                <w:sz w:val="20"/>
                <w:szCs w:val="20"/>
              </w:rPr>
              <w:t>Cool-dry</w:t>
            </w:r>
          </w:p>
        </w:tc>
        <w:tc>
          <w:tcPr>
            <w:tcW w:w="407" w:type="pct"/>
            <w:noWrap/>
            <w:vAlign w:val="center"/>
            <w:hideMark/>
          </w:tcPr>
          <w:p w14:paraId="3097A814" w14:textId="77777777" w:rsidR="00FC34C3" w:rsidRPr="001101A8" w:rsidRDefault="00FC34C3" w:rsidP="00FC34C3">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1101A8">
              <w:rPr>
                <w:sz w:val="20"/>
                <w:szCs w:val="20"/>
              </w:rPr>
              <w:t>Low elevation</w:t>
            </w:r>
          </w:p>
        </w:tc>
        <w:tc>
          <w:tcPr>
            <w:tcW w:w="504" w:type="pct"/>
            <w:noWrap/>
            <w:vAlign w:val="center"/>
            <w:hideMark/>
          </w:tcPr>
          <w:p w14:paraId="4517CF0C" w14:textId="77777777" w:rsidR="00FC34C3" w:rsidRPr="001101A8" w:rsidRDefault="00FC34C3" w:rsidP="00FC34C3">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1101A8">
              <w:rPr>
                <w:sz w:val="20"/>
                <w:szCs w:val="20"/>
              </w:rPr>
              <w:t>Alluvium</w:t>
            </w:r>
          </w:p>
        </w:tc>
        <w:tc>
          <w:tcPr>
            <w:tcW w:w="494" w:type="pct"/>
            <w:noWrap/>
            <w:vAlign w:val="center"/>
            <w:hideMark/>
          </w:tcPr>
          <w:p w14:paraId="3D6ED9A6" w14:textId="77777777" w:rsidR="00FC34C3" w:rsidRPr="001101A8" w:rsidRDefault="00FC34C3" w:rsidP="00FC34C3">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1101A8">
              <w:rPr>
                <w:sz w:val="20"/>
                <w:szCs w:val="20"/>
              </w:rPr>
              <w:t>Pastoral</w:t>
            </w:r>
          </w:p>
        </w:tc>
        <w:tc>
          <w:tcPr>
            <w:tcW w:w="390" w:type="pct"/>
            <w:noWrap/>
            <w:vAlign w:val="center"/>
            <w:hideMark/>
          </w:tcPr>
          <w:p w14:paraId="60A08A6C" w14:textId="77777777" w:rsidR="00FC34C3" w:rsidRPr="001101A8" w:rsidRDefault="00FC34C3" w:rsidP="00FC34C3">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1101A8">
              <w:rPr>
                <w:sz w:val="20"/>
                <w:szCs w:val="20"/>
              </w:rPr>
              <w:t>Low-gradient</w:t>
            </w:r>
          </w:p>
        </w:tc>
      </w:tr>
    </w:tbl>
    <w:p w14:paraId="5CE2C8D5" w14:textId="48ABCE0E" w:rsidR="00FC34C3" w:rsidRPr="001101A8" w:rsidRDefault="00FC34C3" w:rsidP="00FC34C3">
      <w:pPr>
        <w:sectPr w:rsidR="00FC34C3" w:rsidRPr="001101A8" w:rsidSect="001101A8">
          <w:pgSz w:w="16840" w:h="11907" w:orient="landscape" w:code="9"/>
          <w:pgMar w:top="1440" w:right="1440" w:bottom="1440" w:left="1440" w:header="709" w:footer="709" w:gutter="0"/>
          <w:cols w:space="708"/>
          <w:docGrid w:linePitch="360"/>
        </w:sectPr>
      </w:pPr>
    </w:p>
    <w:p w14:paraId="5EF042E3" w14:textId="532BFE1D" w:rsidR="00F55E9B" w:rsidRPr="001101A8" w:rsidRDefault="00F55E9B">
      <w:r w:rsidRPr="001101A8">
        <w:rPr>
          <w:noProof/>
          <w:lang w:val="en-US"/>
        </w:rPr>
        <w:lastRenderedPageBreak/>
        <w:drawing>
          <wp:inline distT="0" distB="0" distL="0" distR="0" wp14:anchorId="01127A23" wp14:editId="00EA43C9">
            <wp:extent cx="5724525" cy="80200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4525" cy="8020050"/>
                    </a:xfrm>
                    <a:prstGeom prst="rect">
                      <a:avLst/>
                    </a:prstGeom>
                    <a:noFill/>
                    <a:ln>
                      <a:noFill/>
                    </a:ln>
                  </pic:spPr>
                </pic:pic>
              </a:graphicData>
            </a:graphic>
          </wp:inline>
        </w:drawing>
      </w:r>
    </w:p>
    <w:p w14:paraId="1A2BD19B" w14:textId="38F13CDB" w:rsidR="00F55E9B" w:rsidRPr="001101A8" w:rsidRDefault="00EE6BBB">
      <w:r w:rsidRPr="001101A8">
        <w:t>Fig. S2: Linear relationships between site measurements of % sediment cover and Sediment-MCI scores (</w:t>
      </w:r>
      <w:r w:rsidRPr="001101A8">
        <w:rPr>
          <w:i/>
          <w:iCs/>
        </w:rPr>
        <w:t>n</w:t>
      </w:r>
      <w:r w:rsidRPr="001101A8">
        <w:t>=15) for each sampling month. Regression lines and r</w:t>
      </w:r>
      <w:r w:rsidRPr="001101A8">
        <w:rPr>
          <w:vertAlign w:val="superscript"/>
        </w:rPr>
        <w:t>2</w:t>
      </w:r>
      <w:r w:rsidRPr="001101A8">
        <w:t xml:space="preserve"> values are shown for biologically meaningful relationships. Note: Due to river conditions on the day of sampling (see Methods), </w:t>
      </w:r>
      <w:r w:rsidRPr="001101A8">
        <w:rPr>
          <w:i/>
          <w:iCs/>
        </w:rPr>
        <w:t>n</w:t>
      </w:r>
      <w:r w:rsidRPr="001101A8">
        <w:t xml:space="preserve">=13 in March 2020, </w:t>
      </w:r>
      <w:r w:rsidRPr="001101A8">
        <w:rPr>
          <w:i/>
          <w:iCs/>
        </w:rPr>
        <w:t>n</w:t>
      </w:r>
      <w:r w:rsidRPr="001101A8">
        <w:t xml:space="preserve">=14 in August 2020, and </w:t>
      </w:r>
      <w:r w:rsidRPr="001101A8">
        <w:rPr>
          <w:i/>
          <w:iCs/>
        </w:rPr>
        <w:t>n</w:t>
      </w:r>
      <w:r w:rsidRPr="001101A8">
        <w:t>=14 in October 2020.</w:t>
      </w:r>
      <w:r w:rsidR="00F55E9B" w:rsidRPr="001101A8">
        <w:br w:type="page"/>
      </w:r>
    </w:p>
    <w:p w14:paraId="01D611DD" w14:textId="3CED8D91" w:rsidR="00EE6BBB" w:rsidRPr="001101A8" w:rsidRDefault="00F55E9B" w:rsidP="00EE6BBB">
      <w:r w:rsidRPr="001101A8">
        <w:rPr>
          <w:noProof/>
          <w:lang w:val="en-US"/>
        </w:rPr>
        <w:drawing>
          <wp:inline distT="0" distB="0" distL="0" distR="0" wp14:anchorId="4CE3736B" wp14:editId="4A64324B">
            <wp:extent cx="5720080" cy="8210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0080" cy="8210550"/>
                    </a:xfrm>
                    <a:prstGeom prst="rect">
                      <a:avLst/>
                    </a:prstGeom>
                    <a:noFill/>
                    <a:ln>
                      <a:noFill/>
                    </a:ln>
                  </pic:spPr>
                </pic:pic>
              </a:graphicData>
            </a:graphic>
          </wp:inline>
        </w:drawing>
      </w:r>
      <w:r w:rsidR="00A45CF6" w:rsidRPr="001101A8">
        <w:rPr>
          <w:noProof/>
          <w:lang w:val="en-US"/>
        </w:rPr>
        <w:drawing>
          <wp:anchor distT="0" distB="0" distL="114300" distR="114300" simplePos="0" relativeHeight="251660288" behindDoc="0" locked="0" layoutInCell="1" allowOverlap="1" wp14:anchorId="3D37E2CB" wp14:editId="40BD89BF">
            <wp:simplePos x="0" y="0"/>
            <wp:positionH relativeFrom="margin">
              <wp:align>right</wp:align>
            </wp:positionH>
            <wp:positionV relativeFrom="paragraph">
              <wp:posOffset>0</wp:posOffset>
            </wp:positionV>
            <wp:extent cx="5730875" cy="8303895"/>
            <wp:effectExtent l="0" t="0" r="3175"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0875" cy="8303895"/>
                    </a:xfrm>
                    <a:prstGeom prst="rect">
                      <a:avLst/>
                    </a:prstGeom>
                    <a:noFill/>
                    <a:ln>
                      <a:noFill/>
                    </a:ln>
                  </pic:spPr>
                </pic:pic>
              </a:graphicData>
            </a:graphic>
          </wp:anchor>
        </w:drawing>
      </w:r>
    </w:p>
    <w:p w14:paraId="1211545F" w14:textId="77777777" w:rsidR="00EE6BBB" w:rsidRPr="001101A8" w:rsidRDefault="00EE6BBB" w:rsidP="00EE6BBB">
      <w:r w:rsidRPr="001101A8">
        <w:t>Fig. S3: Linear relationships between site measurements of % sediment cover and Sediment-MCI scores (</w:t>
      </w:r>
      <w:r w:rsidRPr="001101A8">
        <w:rPr>
          <w:i/>
          <w:iCs/>
        </w:rPr>
        <w:t>n</w:t>
      </w:r>
      <w:r w:rsidRPr="001101A8">
        <w:t>=15) for each sampling month. Regression lines and r</w:t>
      </w:r>
      <w:r w:rsidRPr="001101A8">
        <w:rPr>
          <w:vertAlign w:val="superscript"/>
        </w:rPr>
        <w:t>2</w:t>
      </w:r>
      <w:r w:rsidRPr="001101A8">
        <w:t xml:space="preserve"> values are shown for biologically meaningful relationships. See Fig. S2 for further details.</w:t>
      </w:r>
    </w:p>
    <w:p w14:paraId="587332E5" w14:textId="76E05B1D" w:rsidR="005D49E7" w:rsidRPr="001101A8" w:rsidRDefault="00EE6BBB">
      <w:r w:rsidRPr="001101A8">
        <w:rPr>
          <w:noProof/>
          <w:lang w:val="en-US"/>
        </w:rPr>
        <w:drawing>
          <wp:inline distT="0" distB="0" distL="0" distR="0" wp14:anchorId="605A2813" wp14:editId="7AA9425F">
            <wp:extent cx="5730875" cy="8201025"/>
            <wp:effectExtent l="0" t="0" r="317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0875" cy="8201025"/>
                    </a:xfrm>
                    <a:prstGeom prst="rect">
                      <a:avLst/>
                    </a:prstGeom>
                    <a:noFill/>
                    <a:ln>
                      <a:noFill/>
                    </a:ln>
                  </pic:spPr>
                </pic:pic>
              </a:graphicData>
            </a:graphic>
          </wp:inline>
        </w:drawing>
      </w:r>
    </w:p>
    <w:p w14:paraId="6959BDE2" w14:textId="77777777" w:rsidR="00EE6BBB" w:rsidRPr="001101A8" w:rsidRDefault="00EE6BBB" w:rsidP="00EE6BBB">
      <w:r w:rsidRPr="001101A8">
        <w:t>Fig. S4: Linear relationships between site measurements of % sediment cover and QMCI scores (</w:t>
      </w:r>
      <w:r w:rsidRPr="001101A8">
        <w:rPr>
          <w:i/>
          <w:iCs/>
        </w:rPr>
        <w:t>n</w:t>
      </w:r>
      <w:r w:rsidRPr="001101A8">
        <w:t>=15) for each sampling month. Regression lines and r</w:t>
      </w:r>
      <w:r w:rsidRPr="001101A8">
        <w:rPr>
          <w:vertAlign w:val="superscript"/>
        </w:rPr>
        <w:t>2</w:t>
      </w:r>
      <w:r w:rsidRPr="001101A8">
        <w:t xml:space="preserve"> values are shown for biologically meaningful relationships. See Fig. S2 for further details.</w:t>
      </w:r>
    </w:p>
    <w:p w14:paraId="448BDA88" w14:textId="253F29E1" w:rsidR="005D49E7" w:rsidRPr="001101A8" w:rsidRDefault="00EE6BBB">
      <w:r w:rsidRPr="001101A8">
        <w:rPr>
          <w:noProof/>
          <w:lang w:val="en-US"/>
        </w:rPr>
        <w:drawing>
          <wp:inline distT="0" distB="0" distL="0" distR="0" wp14:anchorId="033653AA" wp14:editId="30885ECA">
            <wp:extent cx="5730875" cy="8210550"/>
            <wp:effectExtent l="0" t="0" r="3175" b="0"/>
            <wp:docPr id="4" name="Picture 4" descr="A picture containing text, screenshot,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creenshot, line, diagram&#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0875" cy="8210550"/>
                    </a:xfrm>
                    <a:prstGeom prst="rect">
                      <a:avLst/>
                    </a:prstGeom>
                    <a:noFill/>
                    <a:ln>
                      <a:noFill/>
                    </a:ln>
                  </pic:spPr>
                </pic:pic>
              </a:graphicData>
            </a:graphic>
          </wp:inline>
        </w:drawing>
      </w:r>
    </w:p>
    <w:p w14:paraId="13FBAA3D" w14:textId="72D20032" w:rsidR="005D49E7" w:rsidRPr="001101A8" w:rsidRDefault="00EE6BBB">
      <w:r w:rsidRPr="001101A8">
        <w:t>Fig. S5: Linear relationships between site measurements of % sediment cover and Sediment-QMCI scores (</w:t>
      </w:r>
      <w:r w:rsidRPr="001101A8">
        <w:rPr>
          <w:i/>
          <w:iCs/>
        </w:rPr>
        <w:t>n</w:t>
      </w:r>
      <w:r w:rsidRPr="001101A8">
        <w:t>=15) for each sampling month. Regression lines and r</w:t>
      </w:r>
      <w:r w:rsidRPr="001101A8">
        <w:rPr>
          <w:vertAlign w:val="superscript"/>
        </w:rPr>
        <w:t>2</w:t>
      </w:r>
      <w:r w:rsidRPr="001101A8">
        <w:t xml:space="preserve"> values are shown for biologically meaningful relationships. See Fig. S2 for further details.</w:t>
      </w:r>
    </w:p>
    <w:p w14:paraId="28465C51" w14:textId="58499185" w:rsidR="005D49E7" w:rsidRPr="001101A8" w:rsidRDefault="005D49E7">
      <w:r w:rsidRPr="001101A8">
        <w:rPr>
          <w:noProof/>
          <w:lang w:val="en-US"/>
        </w:rPr>
        <w:drawing>
          <wp:inline distT="0" distB="0" distL="0" distR="0" wp14:anchorId="780E422A" wp14:editId="7106E4E7">
            <wp:extent cx="5730875" cy="8201025"/>
            <wp:effectExtent l="0" t="0" r="317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0875" cy="8201025"/>
                    </a:xfrm>
                    <a:prstGeom prst="rect">
                      <a:avLst/>
                    </a:prstGeom>
                    <a:noFill/>
                    <a:ln>
                      <a:noFill/>
                    </a:ln>
                  </pic:spPr>
                </pic:pic>
              </a:graphicData>
            </a:graphic>
          </wp:inline>
        </w:drawing>
      </w:r>
    </w:p>
    <w:p w14:paraId="0427A275" w14:textId="77777777" w:rsidR="00EE6BBB" w:rsidRPr="001101A8" w:rsidRDefault="00EE6BBB" w:rsidP="00EE6BBB">
      <w:r w:rsidRPr="001101A8">
        <w:t>Fig. S6: Linear relationships between site measurements of % sediment cover and %EPT abundance (</w:t>
      </w:r>
      <w:r w:rsidRPr="001101A8">
        <w:rPr>
          <w:i/>
          <w:iCs/>
        </w:rPr>
        <w:t>n</w:t>
      </w:r>
      <w:r w:rsidRPr="001101A8">
        <w:t>=15) for each sampling month. Regression lines and r</w:t>
      </w:r>
      <w:r w:rsidRPr="001101A8">
        <w:rPr>
          <w:vertAlign w:val="superscript"/>
        </w:rPr>
        <w:t>2</w:t>
      </w:r>
      <w:r w:rsidRPr="001101A8">
        <w:t xml:space="preserve"> values are shown for biologically meaningful relationships. See Fig. S2 for further details.</w:t>
      </w:r>
    </w:p>
    <w:p w14:paraId="1395092C" w14:textId="6297529B" w:rsidR="005D49E7" w:rsidRPr="001101A8" w:rsidRDefault="00EE6BBB">
      <w:r w:rsidRPr="001101A8">
        <w:rPr>
          <w:noProof/>
          <w:lang w:val="en-US"/>
        </w:rPr>
        <w:drawing>
          <wp:inline distT="0" distB="0" distL="0" distR="0" wp14:anchorId="6248FBD1" wp14:editId="6962092D">
            <wp:extent cx="5730875" cy="8201025"/>
            <wp:effectExtent l="0" t="0" r="3175" b="9525"/>
            <wp:docPr id="6" name="Picture 6" descr="A picture containing text, screenshot, number,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screenshot, number, diagram&#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0875" cy="8201025"/>
                    </a:xfrm>
                    <a:prstGeom prst="rect">
                      <a:avLst/>
                    </a:prstGeom>
                    <a:noFill/>
                    <a:ln>
                      <a:noFill/>
                    </a:ln>
                  </pic:spPr>
                </pic:pic>
              </a:graphicData>
            </a:graphic>
          </wp:inline>
        </w:drawing>
      </w:r>
    </w:p>
    <w:p w14:paraId="71D56A47" w14:textId="734E1326" w:rsidR="005D49E7" w:rsidRPr="001101A8" w:rsidRDefault="00EE6BBB">
      <w:r w:rsidRPr="001101A8">
        <w:t>Fig. S7: Linear relationships between site measurements of % sediment cover and %Decreaser abundance (</w:t>
      </w:r>
      <w:r w:rsidRPr="001101A8">
        <w:rPr>
          <w:i/>
          <w:iCs/>
        </w:rPr>
        <w:t>n</w:t>
      </w:r>
      <w:r w:rsidRPr="001101A8">
        <w:t>=15) for each sampling month. Regression lines and r</w:t>
      </w:r>
      <w:r w:rsidRPr="001101A8">
        <w:rPr>
          <w:vertAlign w:val="superscript"/>
        </w:rPr>
        <w:t>2</w:t>
      </w:r>
      <w:r w:rsidRPr="001101A8">
        <w:t xml:space="preserve"> values are shown for biologically meaningful relationships. See Fig. S2 for further details.</w:t>
      </w:r>
    </w:p>
    <w:p w14:paraId="72760BBB" w14:textId="132BCAC4" w:rsidR="005D49E7" w:rsidRPr="001101A8" w:rsidRDefault="005D49E7">
      <w:r w:rsidRPr="001101A8">
        <w:rPr>
          <w:noProof/>
          <w:lang w:val="en-US"/>
        </w:rPr>
        <w:drawing>
          <wp:inline distT="0" distB="0" distL="0" distR="0" wp14:anchorId="7256F618" wp14:editId="1CB51136">
            <wp:extent cx="5730875" cy="821055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0875" cy="8210550"/>
                    </a:xfrm>
                    <a:prstGeom prst="rect">
                      <a:avLst/>
                    </a:prstGeom>
                    <a:noFill/>
                    <a:ln>
                      <a:noFill/>
                    </a:ln>
                  </pic:spPr>
                </pic:pic>
              </a:graphicData>
            </a:graphic>
          </wp:inline>
        </w:drawing>
      </w:r>
    </w:p>
    <w:p w14:paraId="182AC16C" w14:textId="77777777" w:rsidR="00EE6BBB" w:rsidRPr="001101A8" w:rsidRDefault="00EE6BBB" w:rsidP="00EE6BBB">
      <w:r w:rsidRPr="001101A8">
        <w:t>Fig. S8: Linear relationships between site measurements of % sediment cover and %EPT richness (n=15) for each sampling month. Regression lines and r</w:t>
      </w:r>
      <w:r w:rsidRPr="001101A8">
        <w:rPr>
          <w:vertAlign w:val="superscript"/>
        </w:rPr>
        <w:t>2</w:t>
      </w:r>
      <w:r w:rsidRPr="001101A8">
        <w:t xml:space="preserve"> values are shown for biologically meaningful relationships. See Fig. S2 for further details.</w:t>
      </w:r>
    </w:p>
    <w:p w14:paraId="120E7F3F" w14:textId="1FE3E514" w:rsidR="005D49E7" w:rsidRPr="001101A8" w:rsidRDefault="00EE6BBB">
      <w:r w:rsidRPr="001101A8">
        <w:rPr>
          <w:noProof/>
          <w:lang w:val="en-US"/>
        </w:rPr>
        <w:drawing>
          <wp:inline distT="0" distB="0" distL="0" distR="0" wp14:anchorId="04D7F25B" wp14:editId="75496BAF">
            <wp:extent cx="5730875" cy="8210550"/>
            <wp:effectExtent l="0" t="0" r="3175" b="0"/>
            <wp:docPr id="8" name="Picture 8" descr="A picture containing text, screenshot, handwriting,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screenshot, handwriting, numb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0875" cy="8210550"/>
                    </a:xfrm>
                    <a:prstGeom prst="rect">
                      <a:avLst/>
                    </a:prstGeom>
                    <a:noFill/>
                    <a:ln>
                      <a:noFill/>
                    </a:ln>
                  </pic:spPr>
                </pic:pic>
              </a:graphicData>
            </a:graphic>
          </wp:inline>
        </w:drawing>
      </w:r>
    </w:p>
    <w:p w14:paraId="1BF352AC" w14:textId="7AAE6A95" w:rsidR="005D49E7" w:rsidRPr="001101A8" w:rsidRDefault="00EE6BBB">
      <w:r w:rsidRPr="001101A8">
        <w:t>Fig. S9: Linear relationships between site measurements of % sediment cover and %Decreaser richness (</w:t>
      </w:r>
      <w:r w:rsidRPr="001101A8">
        <w:rPr>
          <w:i/>
          <w:iCs/>
        </w:rPr>
        <w:t>n</w:t>
      </w:r>
      <w:r w:rsidRPr="001101A8">
        <w:t>=15) for each sampling month. Regression lines and r</w:t>
      </w:r>
      <w:r w:rsidRPr="001101A8">
        <w:rPr>
          <w:vertAlign w:val="superscript"/>
        </w:rPr>
        <w:t>2</w:t>
      </w:r>
      <w:r w:rsidRPr="001101A8">
        <w:t xml:space="preserve"> values are shown for biologically meaningful relationships. See Fig. S2 for further details.</w:t>
      </w:r>
    </w:p>
    <w:p w14:paraId="60324D17" w14:textId="39171B53" w:rsidR="00F847B9" w:rsidRPr="001101A8" w:rsidRDefault="00F847B9" w:rsidP="00F847B9">
      <w:pPr>
        <w:keepNext/>
        <w:spacing w:line="360" w:lineRule="auto"/>
        <w:jc w:val="both"/>
      </w:pPr>
      <w:r w:rsidRPr="001101A8">
        <w:rPr>
          <w:rFonts w:cstheme="minorHAnsi"/>
          <w:noProof/>
          <w:lang w:val="en-US"/>
        </w:rPr>
        <w:drawing>
          <wp:inline distT="0" distB="0" distL="0" distR="0" wp14:anchorId="0F21AA84" wp14:editId="6CF15485">
            <wp:extent cx="6405880" cy="8115300"/>
            <wp:effectExtent l="0" t="0" r="0" b="0"/>
            <wp:docPr id="150215481" name="Picture 15021548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char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6512" cy="8116101"/>
                    </a:xfrm>
                    <a:prstGeom prst="rect">
                      <a:avLst/>
                    </a:prstGeom>
                    <a:noFill/>
                  </pic:spPr>
                </pic:pic>
              </a:graphicData>
            </a:graphic>
          </wp:inline>
        </w:drawing>
      </w:r>
      <w:r w:rsidRPr="001101A8">
        <w:t xml:space="preserve"> </w:t>
      </w:r>
    </w:p>
    <w:p w14:paraId="0B04FBF4" w14:textId="1949D1F6" w:rsidR="00F847B9" w:rsidRPr="001101A8" w:rsidRDefault="00F847B9" w:rsidP="00F847B9">
      <w:r w:rsidRPr="001101A8">
        <w:t>Fig. S10: Linear relationships between site measurements of SIS g m</w:t>
      </w:r>
      <w:r w:rsidRPr="001101A8">
        <w:rPr>
          <w:vertAlign w:val="superscript"/>
        </w:rPr>
        <w:t>-2</w:t>
      </w:r>
      <w:r w:rsidRPr="001101A8">
        <w:t xml:space="preserve"> and MCI scores (n=15) for each sampling month. Regression lines and r</w:t>
      </w:r>
      <w:r w:rsidRPr="001101A8">
        <w:rPr>
          <w:vertAlign w:val="superscript"/>
        </w:rPr>
        <w:t>2</w:t>
      </w:r>
      <w:r w:rsidRPr="001101A8">
        <w:t>-values are shown for biologically meaningful relationships (r</w:t>
      </w:r>
      <w:r w:rsidRPr="001101A8">
        <w:rPr>
          <w:vertAlign w:val="superscript"/>
        </w:rPr>
        <w:t xml:space="preserve">2 </w:t>
      </w:r>
      <w:r w:rsidRPr="001101A8">
        <w:t>≥ 0.1).</w:t>
      </w:r>
    </w:p>
    <w:p w14:paraId="04C45096" w14:textId="77777777" w:rsidR="00F847B9" w:rsidRPr="001101A8" w:rsidRDefault="00F847B9" w:rsidP="00F847B9">
      <w:pPr>
        <w:keepNext/>
        <w:spacing w:line="360" w:lineRule="auto"/>
        <w:jc w:val="both"/>
      </w:pPr>
      <w:r w:rsidRPr="001101A8">
        <w:rPr>
          <w:rFonts w:cstheme="minorHAnsi"/>
          <w:noProof/>
          <w:lang w:val="en-US"/>
        </w:rPr>
        <w:drawing>
          <wp:inline distT="0" distB="0" distL="0" distR="0" wp14:anchorId="5B2AAA7A" wp14:editId="7AFB6CA7">
            <wp:extent cx="5724525" cy="7972425"/>
            <wp:effectExtent l="0" t="0" r="9525" b="9525"/>
            <wp:docPr id="24" name="Picture 2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graphical user interfac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4525" cy="7972425"/>
                    </a:xfrm>
                    <a:prstGeom prst="rect">
                      <a:avLst/>
                    </a:prstGeom>
                    <a:noFill/>
                  </pic:spPr>
                </pic:pic>
              </a:graphicData>
            </a:graphic>
          </wp:inline>
        </w:drawing>
      </w:r>
    </w:p>
    <w:p w14:paraId="13C07A0B" w14:textId="52FC2825" w:rsidR="00F847B9" w:rsidRPr="001101A8" w:rsidRDefault="00F847B9" w:rsidP="00F847B9">
      <w:pPr>
        <w:spacing w:line="360" w:lineRule="auto"/>
        <w:jc w:val="both"/>
      </w:pPr>
      <w:r w:rsidRPr="001101A8">
        <w:t>Fig. S11: Linear relationships between site measurements of SIS g m</w:t>
      </w:r>
      <w:r w:rsidRPr="001101A8">
        <w:rPr>
          <w:vertAlign w:val="superscript"/>
        </w:rPr>
        <w:t>-2</w:t>
      </w:r>
      <w:r w:rsidRPr="001101A8">
        <w:t xml:space="preserve"> and Sediment-MCI scores (</w:t>
      </w:r>
      <w:r w:rsidRPr="001101A8">
        <w:rPr>
          <w:i/>
          <w:iCs/>
        </w:rPr>
        <w:t>n</w:t>
      </w:r>
      <w:r w:rsidRPr="001101A8">
        <w:t>=15) for each sampling month. Regression lines and r</w:t>
      </w:r>
      <w:r w:rsidRPr="001101A8">
        <w:rPr>
          <w:vertAlign w:val="superscript"/>
        </w:rPr>
        <w:t>2</w:t>
      </w:r>
      <w:r w:rsidRPr="001101A8">
        <w:t xml:space="preserve"> values are shown for biologically meaningful relationships.</w:t>
      </w:r>
    </w:p>
    <w:p w14:paraId="41FB1255" w14:textId="3DA59135" w:rsidR="005D49E7" w:rsidRPr="001101A8" w:rsidRDefault="005D49E7">
      <w:r w:rsidRPr="001101A8">
        <w:rPr>
          <w:noProof/>
          <w:lang w:val="en-US"/>
        </w:rPr>
        <w:drawing>
          <wp:inline distT="0" distB="0" distL="0" distR="0" wp14:anchorId="3928CE20" wp14:editId="49E87125">
            <wp:extent cx="5730875" cy="821055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0875" cy="8210550"/>
                    </a:xfrm>
                    <a:prstGeom prst="rect">
                      <a:avLst/>
                    </a:prstGeom>
                    <a:noFill/>
                    <a:ln>
                      <a:noFill/>
                    </a:ln>
                  </pic:spPr>
                </pic:pic>
              </a:graphicData>
            </a:graphic>
          </wp:inline>
        </w:drawing>
      </w:r>
    </w:p>
    <w:p w14:paraId="4E8DDC58" w14:textId="27789207" w:rsidR="00EE6BBB" w:rsidRPr="001101A8" w:rsidRDefault="00EE6BBB" w:rsidP="00EE6BBB">
      <w:r w:rsidRPr="001101A8">
        <w:t>Fig. S1</w:t>
      </w:r>
      <w:r w:rsidR="00F847B9" w:rsidRPr="001101A8">
        <w:t>2</w:t>
      </w:r>
      <w:r w:rsidRPr="001101A8">
        <w:t>: Linear relationships between site measurements of SIS g m</w:t>
      </w:r>
      <w:r w:rsidRPr="001101A8">
        <w:rPr>
          <w:vertAlign w:val="superscript"/>
        </w:rPr>
        <w:t>-2</w:t>
      </w:r>
      <w:r w:rsidRPr="001101A8">
        <w:t xml:space="preserve"> and QMCI scores (n=15) for each sampling month. Regression lines and r</w:t>
      </w:r>
      <w:r w:rsidRPr="001101A8">
        <w:rPr>
          <w:vertAlign w:val="superscript"/>
        </w:rPr>
        <w:t>2</w:t>
      </w:r>
      <w:r w:rsidRPr="001101A8">
        <w:t xml:space="preserve"> values are shown for biologically meaningful relationships.</w:t>
      </w:r>
    </w:p>
    <w:p w14:paraId="5B5A1E3C" w14:textId="2C781B53" w:rsidR="005D49E7" w:rsidRPr="001101A8" w:rsidRDefault="00EE6BBB">
      <w:r w:rsidRPr="001101A8">
        <w:rPr>
          <w:noProof/>
          <w:lang w:val="en-US"/>
        </w:rPr>
        <w:drawing>
          <wp:inline distT="0" distB="0" distL="0" distR="0" wp14:anchorId="16BCFCAC" wp14:editId="6E9AF651">
            <wp:extent cx="5730875" cy="8201025"/>
            <wp:effectExtent l="0" t="0" r="3175" b="9525"/>
            <wp:docPr id="10" name="Picture 10" descr="A picture containing text, handwriting,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handwriting, documen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0875" cy="8201025"/>
                    </a:xfrm>
                    <a:prstGeom prst="rect">
                      <a:avLst/>
                    </a:prstGeom>
                    <a:noFill/>
                    <a:ln>
                      <a:noFill/>
                    </a:ln>
                  </pic:spPr>
                </pic:pic>
              </a:graphicData>
            </a:graphic>
          </wp:inline>
        </w:drawing>
      </w:r>
    </w:p>
    <w:p w14:paraId="083BA0F1" w14:textId="66C62C3B" w:rsidR="00EE6BBB" w:rsidRPr="001101A8" w:rsidRDefault="00EE6BBB" w:rsidP="00EE6BBB">
      <w:r w:rsidRPr="001101A8">
        <w:t>Fig. S1</w:t>
      </w:r>
      <w:r w:rsidR="00F847B9" w:rsidRPr="001101A8">
        <w:t>3</w:t>
      </w:r>
      <w:r w:rsidRPr="001101A8">
        <w:t>: Linear relationships between site measurements of SIS g m</w:t>
      </w:r>
      <w:r w:rsidRPr="001101A8">
        <w:rPr>
          <w:vertAlign w:val="superscript"/>
        </w:rPr>
        <w:t>-2</w:t>
      </w:r>
      <w:r w:rsidRPr="001101A8">
        <w:t xml:space="preserve"> and Sediment-QMCI scores (</w:t>
      </w:r>
      <w:r w:rsidRPr="001101A8">
        <w:rPr>
          <w:i/>
          <w:iCs/>
        </w:rPr>
        <w:t>n</w:t>
      </w:r>
      <w:r w:rsidRPr="001101A8">
        <w:t>=15) or each sampling month. Regression lines and r</w:t>
      </w:r>
      <w:r w:rsidRPr="001101A8">
        <w:rPr>
          <w:vertAlign w:val="superscript"/>
        </w:rPr>
        <w:t>2</w:t>
      </w:r>
      <w:r w:rsidRPr="001101A8">
        <w:t xml:space="preserve"> values are shown for biologically meaningful relationships.</w:t>
      </w:r>
    </w:p>
    <w:p w14:paraId="29F6D7F3" w14:textId="588CC7B9" w:rsidR="005D49E7" w:rsidRPr="001101A8" w:rsidRDefault="00EE6BBB">
      <w:r w:rsidRPr="001101A8">
        <w:rPr>
          <w:noProof/>
          <w:lang w:val="en-US"/>
        </w:rPr>
        <w:drawing>
          <wp:inline distT="0" distB="0" distL="0" distR="0" wp14:anchorId="2BD6D9C7" wp14:editId="4F82F918">
            <wp:extent cx="5730875" cy="8210550"/>
            <wp:effectExtent l="0" t="0" r="3175" b="0"/>
            <wp:docPr id="11" name="Picture 11" descr="A picture containing text, handwriting, docume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handwriting, document, screensho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0875" cy="8210550"/>
                    </a:xfrm>
                    <a:prstGeom prst="rect">
                      <a:avLst/>
                    </a:prstGeom>
                    <a:noFill/>
                    <a:ln>
                      <a:noFill/>
                    </a:ln>
                  </pic:spPr>
                </pic:pic>
              </a:graphicData>
            </a:graphic>
          </wp:inline>
        </w:drawing>
      </w:r>
    </w:p>
    <w:p w14:paraId="7DAF4CC8" w14:textId="1A03873F" w:rsidR="00EE6BBB" w:rsidRPr="001101A8" w:rsidRDefault="00EE6BBB" w:rsidP="00EE6BBB">
      <w:r w:rsidRPr="001101A8">
        <w:t>Fig. S1</w:t>
      </w:r>
      <w:r w:rsidR="00F847B9" w:rsidRPr="001101A8">
        <w:t>4</w:t>
      </w:r>
      <w:r w:rsidRPr="001101A8">
        <w:t>: Linear relationships between site measurements of SIS g m</w:t>
      </w:r>
      <w:r w:rsidRPr="001101A8">
        <w:rPr>
          <w:vertAlign w:val="superscript"/>
        </w:rPr>
        <w:t>-2</w:t>
      </w:r>
      <w:r w:rsidRPr="001101A8">
        <w:t xml:space="preserve"> and %EPT richness (</w:t>
      </w:r>
      <w:r w:rsidRPr="001101A8">
        <w:rPr>
          <w:i/>
          <w:iCs/>
        </w:rPr>
        <w:t>n</w:t>
      </w:r>
      <w:r w:rsidRPr="001101A8">
        <w:t>=15) for each sampling month. Regression lines and r</w:t>
      </w:r>
      <w:r w:rsidRPr="001101A8">
        <w:rPr>
          <w:vertAlign w:val="superscript"/>
        </w:rPr>
        <w:t>2</w:t>
      </w:r>
      <w:r w:rsidRPr="001101A8">
        <w:t xml:space="preserve"> values are shown for biologically meaningful relationships.</w:t>
      </w:r>
    </w:p>
    <w:p w14:paraId="06613B9A" w14:textId="2FF48FF7" w:rsidR="00EE6BBB" w:rsidRPr="001101A8" w:rsidRDefault="00EE6BBB">
      <w:r w:rsidRPr="001101A8">
        <w:rPr>
          <w:noProof/>
          <w:lang w:val="en-US"/>
        </w:rPr>
        <w:drawing>
          <wp:inline distT="0" distB="0" distL="0" distR="0" wp14:anchorId="5443D54A" wp14:editId="414A03DC">
            <wp:extent cx="5720080" cy="8191500"/>
            <wp:effectExtent l="0" t="0" r="0" b="0"/>
            <wp:docPr id="12" name="Picture 12" descr="A picture containing text, handwriting, screensho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handwriting, screenshot, documen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20080" cy="8191500"/>
                    </a:xfrm>
                    <a:prstGeom prst="rect">
                      <a:avLst/>
                    </a:prstGeom>
                    <a:noFill/>
                    <a:ln>
                      <a:noFill/>
                    </a:ln>
                  </pic:spPr>
                </pic:pic>
              </a:graphicData>
            </a:graphic>
          </wp:inline>
        </w:drawing>
      </w:r>
    </w:p>
    <w:p w14:paraId="58106AE8" w14:textId="1F1B0C82" w:rsidR="005D49E7" w:rsidRPr="001101A8" w:rsidRDefault="00EE6BBB">
      <w:r w:rsidRPr="001101A8">
        <w:t>Fig. S1</w:t>
      </w:r>
      <w:r w:rsidR="00F847B9" w:rsidRPr="001101A8">
        <w:t>5</w:t>
      </w:r>
      <w:r w:rsidRPr="001101A8">
        <w:t>: Linear relationships between site measurements of SIS g m</w:t>
      </w:r>
      <w:r w:rsidRPr="001101A8">
        <w:rPr>
          <w:vertAlign w:val="superscript"/>
        </w:rPr>
        <w:t>-2</w:t>
      </w:r>
      <w:r w:rsidRPr="001101A8">
        <w:t xml:space="preserve"> and %Decreaser richness (</w:t>
      </w:r>
      <w:r w:rsidRPr="001101A8">
        <w:rPr>
          <w:i/>
          <w:iCs/>
        </w:rPr>
        <w:t>n</w:t>
      </w:r>
      <w:r w:rsidRPr="001101A8">
        <w:t>=15) for each sampling month. Regression lines and r</w:t>
      </w:r>
      <w:r w:rsidRPr="001101A8">
        <w:rPr>
          <w:vertAlign w:val="superscript"/>
        </w:rPr>
        <w:t>2</w:t>
      </w:r>
      <w:r w:rsidRPr="001101A8">
        <w:t xml:space="preserve"> values are shown for biologically meaningful relationships.</w:t>
      </w:r>
    </w:p>
    <w:sectPr w:rsidR="005D49E7" w:rsidRPr="001101A8" w:rsidSect="001101A8">
      <w:pgSz w:w="11907" w:h="16840"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72446B" w14:textId="77777777" w:rsidR="00840079" w:rsidRPr="001101A8" w:rsidRDefault="00840079" w:rsidP="00A45CF6">
      <w:pPr>
        <w:spacing w:after="0" w:line="240" w:lineRule="auto"/>
      </w:pPr>
      <w:r w:rsidRPr="001101A8">
        <w:separator/>
      </w:r>
    </w:p>
  </w:endnote>
  <w:endnote w:type="continuationSeparator" w:id="0">
    <w:p w14:paraId="6C62104D" w14:textId="77777777" w:rsidR="00840079" w:rsidRPr="001101A8" w:rsidRDefault="00840079" w:rsidP="00A45CF6">
      <w:pPr>
        <w:spacing w:after="0" w:line="240" w:lineRule="auto"/>
      </w:pPr>
      <w:r w:rsidRPr="001101A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9535FD" w14:textId="77777777" w:rsidR="00840079" w:rsidRPr="001101A8" w:rsidRDefault="00840079" w:rsidP="00A45CF6">
      <w:pPr>
        <w:spacing w:after="0" w:line="240" w:lineRule="auto"/>
      </w:pPr>
      <w:r w:rsidRPr="001101A8">
        <w:separator/>
      </w:r>
    </w:p>
  </w:footnote>
  <w:footnote w:type="continuationSeparator" w:id="0">
    <w:p w14:paraId="7E2467C0" w14:textId="77777777" w:rsidR="00840079" w:rsidRPr="001101A8" w:rsidRDefault="00840079" w:rsidP="00A45CF6">
      <w:pPr>
        <w:spacing w:after="0" w:line="240" w:lineRule="auto"/>
      </w:pPr>
      <w:r w:rsidRPr="001101A8">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Moves/>
  <w:doNotTrackFormattin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Total_Editing_Time" w:val="0"/>
  </w:docVars>
  <w:rsids>
    <w:rsidRoot w:val="005D49E7"/>
    <w:rsid w:val="00087574"/>
    <w:rsid w:val="001101A8"/>
    <w:rsid w:val="0021305A"/>
    <w:rsid w:val="00232550"/>
    <w:rsid w:val="003749B8"/>
    <w:rsid w:val="003A1DC1"/>
    <w:rsid w:val="005D49E7"/>
    <w:rsid w:val="00612B9B"/>
    <w:rsid w:val="0062319F"/>
    <w:rsid w:val="006F4EE8"/>
    <w:rsid w:val="00775B68"/>
    <w:rsid w:val="007E164B"/>
    <w:rsid w:val="00834CB8"/>
    <w:rsid w:val="00840079"/>
    <w:rsid w:val="00891D93"/>
    <w:rsid w:val="008A07C6"/>
    <w:rsid w:val="008E46E6"/>
    <w:rsid w:val="00933F9D"/>
    <w:rsid w:val="009F76BC"/>
    <w:rsid w:val="00A45CF6"/>
    <w:rsid w:val="00A63F12"/>
    <w:rsid w:val="00B13D92"/>
    <w:rsid w:val="00B305FE"/>
    <w:rsid w:val="00B6148C"/>
    <w:rsid w:val="00B65295"/>
    <w:rsid w:val="00BD749E"/>
    <w:rsid w:val="00C017F5"/>
    <w:rsid w:val="00C83077"/>
    <w:rsid w:val="00CF0102"/>
    <w:rsid w:val="00D05384"/>
    <w:rsid w:val="00D42623"/>
    <w:rsid w:val="00E10C9D"/>
    <w:rsid w:val="00EE6BBB"/>
    <w:rsid w:val="00F14FB0"/>
    <w:rsid w:val="00F55E9B"/>
    <w:rsid w:val="00F65598"/>
    <w:rsid w:val="00F847B9"/>
    <w:rsid w:val="00FC34C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E8173A"/>
  <w15:chartTrackingRefBased/>
  <w15:docId w15:val="{90A96094-0C14-403C-81D1-EBD550B07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5C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5CF6"/>
  </w:style>
  <w:style w:type="paragraph" w:styleId="Footer">
    <w:name w:val="footer"/>
    <w:basedOn w:val="Normal"/>
    <w:link w:val="FooterChar"/>
    <w:uiPriority w:val="99"/>
    <w:unhideWhenUsed/>
    <w:rsid w:val="00A45C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5CF6"/>
  </w:style>
  <w:style w:type="table" w:styleId="PlainTable4">
    <w:name w:val="Plain Table 4"/>
    <w:basedOn w:val="TableNormal"/>
    <w:uiPriority w:val="44"/>
    <w:rsid w:val="00FC34C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EE6BBB"/>
    <w:rPr>
      <w:color w:val="0563C1" w:themeColor="hyperlink"/>
      <w:u w:val="single"/>
    </w:rPr>
  </w:style>
  <w:style w:type="character" w:customStyle="1" w:styleId="UnresolvedMention1">
    <w:name w:val="Unresolved Mention1"/>
    <w:basedOn w:val="DefaultParagraphFont"/>
    <w:uiPriority w:val="99"/>
    <w:semiHidden/>
    <w:unhideWhenUsed/>
    <w:rsid w:val="00EE6BBB"/>
    <w:rPr>
      <w:color w:val="605E5C"/>
      <w:shd w:val="clear" w:color="auto" w:fill="E1DFDD"/>
    </w:rPr>
  </w:style>
  <w:style w:type="character" w:styleId="LineNumber">
    <w:name w:val="line number"/>
    <w:basedOn w:val="DefaultParagraphFont"/>
    <w:uiPriority w:val="99"/>
    <w:semiHidden/>
    <w:unhideWhenUsed/>
    <w:rsid w:val="00EE6B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4795099">
      <w:bodyDiv w:val="1"/>
      <w:marLeft w:val="0"/>
      <w:marRight w:val="0"/>
      <w:marTop w:val="0"/>
      <w:marBottom w:val="0"/>
      <w:divBdr>
        <w:top w:val="none" w:sz="0" w:space="0" w:color="auto"/>
        <w:left w:val="none" w:sz="0" w:space="0" w:color="auto"/>
        <w:bottom w:val="none" w:sz="0" w:space="0" w:color="auto"/>
        <w:right w:val="none" w:sz="0" w:space="0" w:color="auto"/>
      </w:divBdr>
    </w:div>
    <w:div w:id="1387752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18" Type="http://schemas.openxmlformats.org/officeDocument/2006/relationships/image" Target="media/image13.tiff"/><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tiff"/><Relationship Id="rId12" Type="http://schemas.openxmlformats.org/officeDocument/2006/relationships/image" Target="media/image7.tiff"/><Relationship Id="rId17" Type="http://schemas.openxmlformats.org/officeDocument/2006/relationships/image" Target="media/image12.tiff"/><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tiff"/><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tiff"/><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tiff"/><Relationship Id="rId19" Type="http://schemas.openxmlformats.org/officeDocument/2006/relationships/image" Target="media/image14.tiff"/><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image" Target="media/image9.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1919</Words>
  <Characters>10940</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Noah Davis</dc:creator>
  <cp:keywords/>
  <dc:description/>
  <cp:lastModifiedBy>David Campling</cp:lastModifiedBy>
  <cp:revision>2</cp:revision>
  <dcterms:created xsi:type="dcterms:W3CDTF">2023-11-29T12:30:00Z</dcterms:created>
  <dcterms:modified xsi:type="dcterms:W3CDTF">2023-11-29T12:30:00Z</dcterms:modified>
</cp:coreProperties>
</file>